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24" w:rsidRPr="00F7370E" w:rsidRDefault="00966E24" w:rsidP="00F737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>Казахский национальный университет им. аль-Фараби</w:t>
      </w:r>
    </w:p>
    <w:p w:rsidR="00DC754F" w:rsidRDefault="00966E24" w:rsidP="00F737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>Ф</w:t>
      </w:r>
      <w:r w:rsidR="00DC754F">
        <w:rPr>
          <w:rFonts w:ascii="Times New Roman" w:hAnsi="Times New Roman" w:cs="Times New Roman"/>
          <w:b/>
          <w:bCs/>
        </w:rPr>
        <w:t>изико-технический ф</w:t>
      </w:r>
      <w:r w:rsidRPr="00F7370E">
        <w:rPr>
          <w:rFonts w:ascii="Times New Roman" w:hAnsi="Times New Roman" w:cs="Times New Roman"/>
          <w:b/>
          <w:bCs/>
        </w:rPr>
        <w:t xml:space="preserve">акультет </w:t>
      </w:r>
    </w:p>
    <w:p w:rsidR="00966E24" w:rsidRPr="00F7370E" w:rsidRDefault="00966E24" w:rsidP="00F737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 xml:space="preserve">Кафедра </w:t>
      </w:r>
      <w:r w:rsidR="00DC754F">
        <w:rPr>
          <w:rFonts w:ascii="Times New Roman" w:hAnsi="Times New Roman" w:cs="Times New Roman"/>
          <w:b/>
          <w:bCs/>
        </w:rPr>
        <w:t>физики твердого тела и нелинейной физики</w:t>
      </w:r>
    </w:p>
    <w:p w:rsidR="00966E24" w:rsidRPr="00F7370E" w:rsidRDefault="00966E24" w:rsidP="00F737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>Силлабус</w:t>
      </w:r>
    </w:p>
    <w:p w:rsidR="00966E24" w:rsidRPr="00F7370E" w:rsidRDefault="00966E24" w:rsidP="00F7370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370E">
        <w:rPr>
          <w:rFonts w:ascii="Times New Roman" w:hAnsi="Times New Roman" w:cs="Times New Roman"/>
          <w:b/>
          <w:bCs/>
        </w:rPr>
        <w:t>весенний семестр  2016-2017 уч. год</w:t>
      </w:r>
    </w:p>
    <w:p w:rsidR="00966E24" w:rsidRPr="00F7370E" w:rsidRDefault="00405A9F" w:rsidP="00F7370E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B0F0"/>
        </w:rPr>
      </w:pPr>
      <w:r>
        <w:rPr>
          <w:rFonts w:ascii="Times New Roman" w:hAnsi="Times New Roman" w:cs="Times New Roman"/>
          <w:b/>
          <w:bCs/>
          <w:color w:val="00B0F0"/>
        </w:rPr>
        <w:t>курс (</w:t>
      </w:r>
      <w:r>
        <w:rPr>
          <w:rFonts w:ascii="Times New Roman" w:hAnsi="Times New Roman" w:cs="Times New Roman"/>
          <w:b/>
          <w:bCs/>
          <w:color w:val="00B0F0"/>
          <w:lang w:val="kk-KZ"/>
        </w:rPr>
        <w:t>3</w:t>
      </w:r>
      <w:r w:rsidR="00966E24" w:rsidRPr="00F7370E">
        <w:rPr>
          <w:rFonts w:ascii="Times New Roman" w:hAnsi="Times New Roman" w:cs="Times New Roman"/>
          <w:b/>
          <w:bCs/>
          <w:color w:val="00B0F0"/>
        </w:rPr>
        <w:t>)</w:t>
      </w:r>
    </w:p>
    <w:p w:rsidR="00966E24" w:rsidRPr="00F7370E" w:rsidRDefault="00966E24" w:rsidP="00F737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F7370E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69"/>
        <w:gridCol w:w="1701"/>
        <w:gridCol w:w="781"/>
        <w:gridCol w:w="873"/>
        <w:gridCol w:w="614"/>
        <w:gridCol w:w="331"/>
        <w:gridCol w:w="945"/>
        <w:gridCol w:w="425"/>
        <w:gridCol w:w="975"/>
        <w:gridCol w:w="1400"/>
      </w:tblGrid>
      <w:tr w:rsidR="00966E24" w:rsidRPr="00F7370E" w:rsidTr="005C4B2D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Название дисциплины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Тип</w:t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  <w:color w:val="00B0F0"/>
              </w:rPr>
              <w:t>*</w:t>
            </w:r>
            <w:r w:rsidRPr="00F7370E">
              <w:rPr>
                <w:rFonts w:ascii="Times New Roman" w:hAnsi="Times New Roman" w:cs="Times New Roman"/>
                <w:bCs/>
                <w:lang w:val="en-US"/>
              </w:rPr>
              <w:t>ECTS</w:t>
            </w:r>
            <w:r w:rsidR="00F7370E">
              <w:rPr>
                <w:rFonts w:ascii="Times New Roman" w:hAnsi="Times New Roman" w:cs="Times New Roman"/>
                <w:bCs/>
              </w:rPr>
              <w:t xml:space="preserve"> </w:t>
            </w:r>
            <w:r w:rsidR="00F7370E" w:rsidRPr="00FA33A1">
              <w:rPr>
                <w:rFonts w:ascii="Times New Roman" w:hAnsi="Times New Roman" w:cs="Times New Roman"/>
                <w:bCs/>
                <w:color w:val="00B0F0"/>
              </w:rPr>
              <w:t>(см.примечание в конце документа)</w:t>
            </w:r>
          </w:p>
        </w:tc>
      </w:tr>
      <w:tr w:rsidR="00966E24" w:rsidRPr="00F7370E" w:rsidTr="005C4B2D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6E24" w:rsidRPr="00F7370E" w:rsidTr="005C4B2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405A9F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YaM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405A9F" w:rsidRDefault="00405A9F" w:rsidP="00F7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Ядерные материалы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966E24" w:rsidP="00BB17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F7370E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33A1" w:rsidRPr="00F7370E" w:rsidTr="00802B9E">
        <w:trPr>
          <w:trHeight w:val="59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405A9F" w:rsidP="00FA33A1">
            <w:pPr>
              <w:pStyle w:val="4"/>
              <w:spacing w:before="0" w:after="0"/>
              <w:jc w:val="both"/>
            </w:pPr>
            <w:r>
              <w:rPr>
                <w:sz w:val="24"/>
                <w:szCs w:val="24"/>
                <w:lang w:val="kk-KZ"/>
              </w:rPr>
              <w:t>Мархабаева Айымкул Алихановна, магистр физики, ст.преподаватель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7370E">
              <w:rPr>
                <w:rFonts w:ascii="Times New Roman" w:hAnsi="Times New Roman" w:cs="Times New Roman"/>
                <w:bCs/>
              </w:rPr>
              <w:t>Офис-часы</w:t>
            </w:r>
          </w:p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3A1" w:rsidRPr="00F7370E" w:rsidRDefault="00FA33A1" w:rsidP="00BB17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По расписанию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33A1" w:rsidRPr="00F06A2A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F7370E">
              <w:rPr>
                <w:rFonts w:ascii="Times New Roman" w:hAnsi="Times New Roman" w:cs="Times New Roman"/>
                <w:bCs/>
              </w:rPr>
              <w:t>-</w:t>
            </w:r>
            <w:r w:rsidRPr="00F7370E">
              <w:rPr>
                <w:rFonts w:ascii="Times New Roman" w:hAnsi="Times New Roman" w:cs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F" w:rsidRPr="007324E0" w:rsidRDefault="001C275A" w:rsidP="00405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05A9F" w:rsidRPr="00837E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ayymkul</w:t>
              </w:r>
              <w:r w:rsidR="00405A9F" w:rsidRPr="007324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05A9F" w:rsidRPr="00837E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="00405A9F" w:rsidRPr="007324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A9F" w:rsidRPr="00837E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FA33A1" w:rsidRPr="007324E0" w:rsidRDefault="00405A9F" w:rsidP="00405A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aiko</w:t>
            </w:r>
            <w:proofErr w:type="spellEnd"/>
            <w:r w:rsidRPr="007324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marx</w:t>
            </w:r>
            <w:proofErr w:type="spellEnd"/>
            <w:r w:rsidRPr="007324E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7324E0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3A1" w:rsidRPr="007324E0" w:rsidRDefault="00FA33A1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7370E">
              <w:rPr>
                <w:rFonts w:ascii="Times New Roman" w:hAnsi="Times New Roman" w:cs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</w:t>
            </w:r>
            <w:r w:rsidRPr="00F7370E">
              <w:rPr>
                <w:rFonts w:ascii="Times New Roman" w:hAnsi="Times New Roman" w:cs="Times New Roman"/>
              </w:rPr>
              <w:t xml:space="preserve">елефон: </w:t>
            </w:r>
            <w:r w:rsidR="0040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87017774853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Default="00FA33A1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7370E">
              <w:rPr>
                <w:rFonts w:ascii="Times New Roman" w:hAnsi="Times New Roman" w:cs="Times New Roman"/>
                <w:bCs/>
              </w:rPr>
              <w:t xml:space="preserve">Аудитория </w:t>
            </w:r>
          </w:p>
          <w:p w:rsidR="00405A9F" w:rsidRPr="00405A9F" w:rsidRDefault="00405A9F" w:rsidP="00F737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737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A33A1" w:rsidRDefault="00FA33A1" w:rsidP="00F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FA33A1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>e</w:t>
            </w:r>
            <w:r w:rsidRPr="00FA33A1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-</w:t>
            </w:r>
            <w:r w:rsidRPr="00FA33A1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F" w:rsidRPr="007324E0" w:rsidRDefault="001C275A" w:rsidP="00405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05A9F" w:rsidRPr="00837E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ayymkul</w:t>
              </w:r>
              <w:r w:rsidR="00405A9F" w:rsidRPr="007324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05A9F" w:rsidRPr="00837E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="00405A9F" w:rsidRPr="007324E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5A9F" w:rsidRPr="00837E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FA33A1" w:rsidRPr="00FA33A1" w:rsidRDefault="00405A9F" w:rsidP="0040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aiko</w:t>
            </w:r>
            <w:proofErr w:type="spellEnd"/>
            <w:r w:rsidRPr="007324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marx</w:t>
            </w:r>
            <w:proofErr w:type="spellEnd"/>
            <w:r w:rsidRPr="007324E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405A9F" w:rsidRDefault="00FA33A1" w:rsidP="00FA33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A1" w:rsidRPr="00F7370E" w:rsidTr="00802B9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A33A1" w:rsidRDefault="00FA33A1" w:rsidP="00F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FA33A1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A33A1" w:rsidRDefault="00405A9F" w:rsidP="00FA3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Контактный т</w:t>
            </w:r>
            <w:r w:rsidRPr="00F7370E">
              <w:rPr>
                <w:rFonts w:ascii="Times New Roman" w:hAnsi="Times New Roman" w:cs="Times New Roman"/>
              </w:rPr>
              <w:t xml:space="preserve">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87017774853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A1" w:rsidRPr="00F7370E" w:rsidRDefault="00FA33A1" w:rsidP="00FA3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6E24" w:rsidRPr="00F7370E" w:rsidRDefault="00966E24" w:rsidP="00F7370E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980"/>
      </w:tblGrid>
      <w:tr w:rsidR="00966E24" w:rsidRPr="00F7370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E0" w:rsidRDefault="00966E24" w:rsidP="00F73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70E">
              <w:rPr>
                <w:rFonts w:ascii="Times New Roman" w:hAnsi="Times New Roman" w:cs="Times New Roman"/>
              </w:rPr>
              <w:t>Учебный курс «</w:t>
            </w:r>
            <w:r w:rsidR="00405A9F">
              <w:rPr>
                <w:rFonts w:ascii="Times New Roman" w:hAnsi="Times New Roman" w:cs="Times New Roman"/>
                <w:lang w:val="kk-KZ"/>
              </w:rPr>
              <w:t>Ядерные материалы</w:t>
            </w:r>
            <w:r w:rsidRPr="00F7370E">
              <w:rPr>
                <w:rFonts w:ascii="Times New Roman" w:hAnsi="Times New Roman" w:cs="Times New Roman"/>
              </w:rPr>
              <w:t xml:space="preserve">» является элективным курсом в образовательной программе </w:t>
            </w:r>
            <w:r w:rsidR="00405A9F">
              <w:rPr>
                <w:rFonts w:ascii="Times New Roman" w:hAnsi="Times New Roman" w:cs="Times New Roman"/>
                <w:b/>
                <w:lang w:val="kk-KZ"/>
              </w:rPr>
              <w:t>бакалавриата</w:t>
            </w:r>
            <w:r w:rsidRPr="002E3D6F">
              <w:rPr>
                <w:rFonts w:ascii="Times New Roman" w:hAnsi="Times New Roman" w:cs="Times New Roman"/>
                <w:b/>
              </w:rPr>
              <w:t xml:space="preserve"> по специальности «</w:t>
            </w:r>
            <w:r w:rsidR="00405A9F">
              <w:rPr>
                <w:rFonts w:ascii="Times New Roman" w:hAnsi="Times New Roman" w:cs="Times New Roman"/>
                <w:b/>
                <w:lang w:val="kk-KZ"/>
              </w:rPr>
              <w:t>5В071000 материаловедение и технология новых материалов</w:t>
            </w:r>
            <w:r w:rsidRPr="002E3D6F">
              <w:rPr>
                <w:rFonts w:ascii="Times New Roman" w:hAnsi="Times New Roman" w:cs="Times New Roman"/>
                <w:b/>
              </w:rPr>
              <w:t>»</w:t>
            </w:r>
            <w:r w:rsidR="00FA33A1">
              <w:rPr>
                <w:rFonts w:ascii="Times New Roman" w:hAnsi="Times New Roman" w:cs="Times New Roman"/>
              </w:rPr>
              <w:t xml:space="preserve"> </w:t>
            </w:r>
            <w:r w:rsidR="0040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ядерные материалы включает в себя основные понятия ядерной физики и взаймодействия ионизирующего излучения с веществом. Также курс состоит из основ радиационной безопасности и материаловедения в ядерной энергетике</w:t>
            </w:r>
            <w:r w:rsidR="00732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6E24" w:rsidRPr="00F7370E" w:rsidRDefault="00966E24" w:rsidP="00F737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Цель курса:</w:t>
            </w:r>
            <w:r w:rsidRPr="00F7370E">
              <w:rPr>
                <w:rFonts w:ascii="Times New Roman" w:hAnsi="Times New Roman" w:cs="Times New Roman"/>
              </w:rPr>
              <w:t xml:space="preserve"> сформировать профессиональные компетенции в системе:</w:t>
            </w:r>
          </w:p>
          <w:p w:rsidR="00966E24" w:rsidRPr="00F7370E" w:rsidRDefault="00CB52E7" w:rsidP="00F737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**</w:t>
            </w:r>
            <w:r w:rsidR="00966E24" w:rsidRPr="00F7370E">
              <w:rPr>
                <w:rFonts w:ascii="Times New Roman" w:hAnsi="Times New Roman" w:cs="Times New Roman"/>
                <w:b/>
              </w:rPr>
              <w:t>Когнитивные:</w:t>
            </w:r>
            <w:r w:rsidR="00966E24" w:rsidRPr="00F7370E">
              <w:rPr>
                <w:rFonts w:ascii="Times New Roman" w:hAnsi="Times New Roman" w:cs="Times New Roman"/>
              </w:rPr>
              <w:t xml:space="preserve"> способность системного представления и понимания специфики научного знания и методологии исследования в рамках современных парадигм языкознания (когнитивной, функциональной, дискурсивной, коммуникативной; парадигм интегрального типа)</w:t>
            </w:r>
            <w:r w:rsidR="003A4C98">
              <w:rPr>
                <w:rFonts w:ascii="Times New Roman" w:hAnsi="Times New Roman" w:cs="Times New Roman"/>
              </w:rPr>
              <w:t xml:space="preserve"> </w:t>
            </w:r>
          </w:p>
          <w:p w:rsidR="00966E24" w:rsidRPr="00F7370E" w:rsidRDefault="00CB52E7" w:rsidP="003A4C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**</w:t>
            </w:r>
            <w:r w:rsidR="00966E24" w:rsidRPr="00F7370E">
              <w:rPr>
                <w:rFonts w:ascii="Times New Roman" w:hAnsi="Times New Roman" w:cs="Times New Roman"/>
                <w:b/>
              </w:rPr>
              <w:t>Функциональные:</w:t>
            </w:r>
            <w:r w:rsidR="00966E24" w:rsidRPr="00F7370E">
              <w:rPr>
                <w:rFonts w:ascii="Times New Roman" w:hAnsi="Times New Roman" w:cs="Times New Roman"/>
              </w:rPr>
              <w:t xml:space="preserve"> способность применять научные знания и знание методологии исследования в практике анализа языкового и речевого материала в контексте современных научных парадигм; сформировать способность к критическому анализу, оценке и синтезу новых идей в контексте современных парадигм языкознания;</w:t>
            </w:r>
          </w:p>
          <w:p w:rsidR="00966E24" w:rsidRPr="00F7370E" w:rsidRDefault="00CB52E7" w:rsidP="003A4C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**</w:t>
            </w:r>
            <w:r w:rsidR="00966E24" w:rsidRPr="00F7370E">
              <w:rPr>
                <w:rFonts w:ascii="Times New Roman" w:hAnsi="Times New Roman" w:cs="Times New Roman"/>
                <w:b/>
              </w:rPr>
              <w:t>Системные</w:t>
            </w:r>
            <w:r w:rsidR="00966E24" w:rsidRPr="00F7370E">
              <w:rPr>
                <w:rFonts w:ascii="Times New Roman" w:hAnsi="Times New Roman" w:cs="Times New Roman"/>
              </w:rPr>
              <w:t xml:space="preserve">: способность развернуть фрагмент собственного докторского исследования в контексте одной из парадигм и представить его в виде проектного </w:t>
            </w:r>
            <w:r w:rsidR="00966E24" w:rsidRPr="00F7370E">
              <w:rPr>
                <w:rFonts w:ascii="Times New Roman" w:hAnsi="Times New Roman" w:cs="Times New Roman"/>
              </w:rPr>
              <w:lastRenderedPageBreak/>
              <w:t>исследования;</w:t>
            </w:r>
          </w:p>
          <w:p w:rsidR="00966E24" w:rsidRPr="00F7370E" w:rsidRDefault="00CB52E7" w:rsidP="003A4C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**</w:t>
            </w:r>
            <w:proofErr w:type="gramStart"/>
            <w:r w:rsidR="00966E24" w:rsidRPr="00F7370E">
              <w:rPr>
                <w:rFonts w:ascii="Times New Roman" w:hAnsi="Times New Roman" w:cs="Times New Roman"/>
                <w:b/>
              </w:rPr>
              <w:t>Социальные:</w:t>
            </w:r>
            <w:r w:rsidR="00966E24" w:rsidRPr="00F7370E">
              <w:rPr>
                <w:rFonts w:ascii="Times New Roman" w:hAnsi="Times New Roman" w:cs="Times New Roman"/>
              </w:rPr>
              <w:t xml:space="preserve">  быть</w:t>
            </w:r>
            <w:proofErr w:type="gramEnd"/>
            <w:r w:rsidR="00966E24" w:rsidRPr="00F7370E">
              <w:rPr>
                <w:rFonts w:ascii="Times New Roman" w:hAnsi="Times New Roman" w:cs="Times New Roman"/>
              </w:rPr>
              <w:t xml:space="preserve">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966E24" w:rsidRPr="00F7370E" w:rsidRDefault="00CB52E7" w:rsidP="00BB17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**</w:t>
            </w:r>
            <w:r w:rsidR="00966E24" w:rsidRPr="00F7370E">
              <w:rPr>
                <w:rFonts w:ascii="Times New Roman" w:hAnsi="Times New Roman" w:cs="Times New Roman"/>
                <w:b/>
              </w:rPr>
              <w:t>Метакомпетенции:</w:t>
            </w:r>
            <w:r w:rsidR="00966E24" w:rsidRPr="00F7370E">
              <w:rPr>
                <w:rFonts w:ascii="Times New Roman" w:hAnsi="Times New Roman" w:cs="Times New Roman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</w:t>
            </w:r>
            <w:proofErr w:type="gramStart"/>
            <w:r w:rsidR="00966E24" w:rsidRPr="00F7370E">
              <w:rPr>
                <w:rFonts w:ascii="Times New Roman" w:hAnsi="Times New Roman" w:cs="Times New Roman"/>
              </w:rPr>
              <w:t>развитии  научной</w:t>
            </w:r>
            <w:proofErr w:type="gramEnd"/>
            <w:r w:rsidR="00966E24" w:rsidRPr="00F7370E">
              <w:rPr>
                <w:rFonts w:ascii="Times New Roman" w:hAnsi="Times New Roman" w:cs="Times New Roman"/>
              </w:rPr>
              <w:t xml:space="preserve"> парадигмы языкознания</w:t>
            </w:r>
          </w:p>
        </w:tc>
      </w:tr>
      <w:tr w:rsidR="00966E24" w:rsidRPr="00F7370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lastRenderedPageBreak/>
              <w:t xml:space="preserve">Пререквизиты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405A9F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Общий курс по физике</w:t>
            </w:r>
            <w:r w:rsidR="00966E24" w:rsidRPr="00F73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E24" w:rsidRPr="00BB1785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7324E0" w:rsidRDefault="00966E24" w:rsidP="00F737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E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405A9F" w:rsidRPr="007324E0" w:rsidRDefault="00405A9F" w:rsidP="00405A9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 Мухин. Экспериментальная и ядерная физика. Энергоатомиздат. 1993г</w:t>
            </w:r>
          </w:p>
          <w:p w:rsidR="00405A9F" w:rsidRPr="007324E0" w:rsidRDefault="00405A9F" w:rsidP="00405A9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Герасимов В.В, Монахов А.С материалы ядерной техники. Энергоиздат. 1983</w:t>
            </w:r>
          </w:p>
          <w:p w:rsidR="00405A9F" w:rsidRPr="007324E0" w:rsidRDefault="00405A9F" w:rsidP="00405A9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 К.М, Мархабаева А.А, Яр-Мухамедова Г.Ш Радиационное материаловедение. Алматы. 2016</w:t>
            </w:r>
          </w:p>
          <w:p w:rsidR="00405A9F" w:rsidRPr="007324E0" w:rsidRDefault="00405A9F" w:rsidP="00405A9F">
            <w:pPr>
              <w:spacing w:after="12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Б.П Голубев Дозиметрия и защита от ИИ. Москва энергоатомиздат. 1986</w:t>
            </w:r>
          </w:p>
          <w:p w:rsidR="00966E24" w:rsidRPr="007324E0" w:rsidRDefault="00966E24" w:rsidP="00405A9F">
            <w:pPr>
              <w:spacing w:after="120" w:line="240" w:lineRule="auto"/>
              <w:ind w:left="6"/>
              <w:rPr>
                <w:rStyle w:val="A10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7324E0">
              <w:rPr>
                <w:rStyle w:val="A10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Интернет-ресурсы:</w:t>
            </w:r>
          </w:p>
          <w:p w:rsidR="00966E24" w:rsidRPr="00405A9F" w:rsidRDefault="00405A9F" w:rsidP="00CB52E7">
            <w:pPr>
              <w:spacing w:after="120" w:line="240" w:lineRule="auto"/>
              <w:ind w:left="6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32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http://nuclphys.sinp.msu.ru/index.html</w:t>
            </w:r>
          </w:p>
        </w:tc>
      </w:tr>
      <w:tr w:rsidR="00966E24" w:rsidRPr="00F7370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 xml:space="preserve">Академическая политика </w:t>
            </w:r>
            <w:proofErr w:type="gramStart"/>
            <w:r w:rsidRPr="00F7370E">
              <w:rPr>
                <w:rFonts w:ascii="Times New Roman" w:hAnsi="Times New Roman" w:cs="Times New Roman"/>
              </w:rPr>
              <w:t>курса  в</w:t>
            </w:r>
            <w:proofErr w:type="gramEnd"/>
            <w:r w:rsidRPr="00F7370E">
              <w:rPr>
                <w:rFonts w:ascii="Times New Roman" w:hAnsi="Times New Roman" w:cs="Times New Roman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E7" w:rsidRDefault="00966E24" w:rsidP="00CB52E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966E24" w:rsidRPr="00F7370E" w:rsidRDefault="00966E24" w:rsidP="00CB52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66E24" w:rsidRPr="00F7370E" w:rsidRDefault="00966E24" w:rsidP="00CA1F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66E24" w:rsidRPr="00F7370E" w:rsidRDefault="00966E24" w:rsidP="00CA1F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966E24" w:rsidRPr="00F7370E" w:rsidRDefault="00966E24" w:rsidP="00CA1F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</w:t>
            </w:r>
            <w:r w:rsidR="00033D1F">
              <w:rPr>
                <w:rFonts w:ascii="Times New Roman" w:hAnsi="Times New Roman" w:cs="Times New Roman"/>
              </w:rPr>
              <w:t>я</w:t>
            </w:r>
            <w:r w:rsidRPr="00F7370E">
              <w:rPr>
                <w:rFonts w:ascii="Times New Roman" w:hAnsi="Times New Roman" w:cs="Times New Roman"/>
              </w:rPr>
              <w:t xml:space="preserve"> к нему. (Кодекс чести студента КазНУ)</w:t>
            </w:r>
          </w:p>
          <w:p w:rsidR="00966E24" w:rsidRPr="00F7370E" w:rsidRDefault="00966E24" w:rsidP="00BB17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 xml:space="preserve">Студенты с ограниченными возможностями могут получать консультационную помощь по Э- адресу …, телефону </w:t>
            </w:r>
          </w:p>
        </w:tc>
      </w:tr>
      <w:tr w:rsidR="00966E24" w:rsidRPr="00A12D6E" w:rsidTr="00802B9E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F73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24" w:rsidRPr="00F7370E" w:rsidRDefault="00966E24" w:rsidP="00033D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Критериальное оценивание:</w:t>
            </w:r>
            <w:r w:rsidRPr="00F7370E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66E24" w:rsidRPr="00F7370E" w:rsidRDefault="00966E24" w:rsidP="00033D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Суммативное оценивание:</w:t>
            </w:r>
            <w:r w:rsidRPr="00F7370E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66E24" w:rsidRDefault="00966E24" w:rsidP="00033D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  <w:p w:rsidR="00A12D6E" w:rsidRDefault="003744C1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A12D6E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 xml:space="preserve">Итоговая оценка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B0F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B0F0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color w:val="00B0F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B0F0"/>
                  <w:sz w:val="24"/>
                  <w:szCs w:val="24"/>
                  <w:lang w:val="kk-KZ"/>
                </w:rPr>
                <m:t>*0,6+0,1МТ+0,3ФЭ</m:t>
              </m:r>
            </m:oMath>
            <w:r w:rsid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  <w:t xml:space="preserve"> (где РК - Рубежный контроль, МТ - </w:t>
            </w:r>
            <w:r w:rsidR="00A12D6E" w:rsidRPr="00A12D6E">
              <w:rPr>
                <w:rFonts w:ascii="Times New Roman" w:hAnsi="Times New Roman" w:cs="Times New Roman"/>
                <w:color w:val="00B0F0"/>
                <w:lang w:val="en-US"/>
              </w:rPr>
              <w:t>midterm</w:t>
            </w:r>
            <w:r w:rsid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  <w:t xml:space="preserve">, ФЭ – финальный (итоговый) экзамен) </w:t>
            </w:r>
          </w:p>
          <w:p w:rsidR="003744C1" w:rsidRPr="00A12D6E" w:rsidRDefault="00A12D6E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  <w:lastRenderedPageBreak/>
              <w:t xml:space="preserve">Согласно приведенного ниже соотношения </w:t>
            </w:r>
          </w:p>
          <w:p w:rsidR="003744C1" w:rsidRPr="00A12D6E" w:rsidRDefault="003744C1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  <w:t>95 – 100%: A     90 – 94%: A-</w:t>
            </w:r>
          </w:p>
          <w:p w:rsidR="003744C1" w:rsidRPr="00A12D6E" w:rsidRDefault="003744C1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  <w:t>85</w:t>
            </w: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en-US"/>
              </w:rPr>
              <w:t xml:space="preserve"> </w:t>
            </w: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  <w:t>–</w:t>
            </w: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en-US"/>
              </w:rPr>
              <w:t xml:space="preserve"> </w:t>
            </w: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kk-KZ"/>
              </w:rPr>
              <w:t>89%: B+</w:t>
            </w: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en-US"/>
              </w:rPr>
              <w:t xml:space="preserve">     80 – 84%: B     75 – 79%: B-</w:t>
            </w:r>
          </w:p>
          <w:p w:rsidR="003744C1" w:rsidRPr="00A12D6E" w:rsidRDefault="003744C1" w:rsidP="003744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en-US"/>
              </w:rPr>
              <w:t>70 – 74%: C+      65 – 69%: C    60 – 64%: C-</w:t>
            </w:r>
          </w:p>
          <w:p w:rsidR="003744C1" w:rsidRPr="00A12D6E" w:rsidRDefault="003744C1" w:rsidP="003744C1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2D6E"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  <w:lang w:val="en-US"/>
              </w:rPr>
              <w:t>55 – 59%: D+      50 – 54%: D-   0 – 49%: F</w:t>
            </w:r>
          </w:p>
        </w:tc>
      </w:tr>
    </w:tbl>
    <w:p w:rsidR="00966E24" w:rsidRPr="00A12D6E" w:rsidRDefault="00966E24" w:rsidP="00F7370E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966E24" w:rsidRPr="00F7370E" w:rsidRDefault="00966E24" w:rsidP="00F7370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7370E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85"/>
        <w:gridCol w:w="4828"/>
        <w:gridCol w:w="1105"/>
        <w:gridCol w:w="2210"/>
      </w:tblGrid>
      <w:tr w:rsidR="00966E24" w:rsidRPr="00F7370E" w:rsidTr="002B43ED">
        <w:trPr>
          <w:jc w:val="center"/>
        </w:trPr>
        <w:tc>
          <w:tcPr>
            <w:tcW w:w="128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4828" w:type="dxa"/>
          </w:tcPr>
          <w:p w:rsidR="00966E24" w:rsidRPr="00F7370E" w:rsidRDefault="00966E24" w:rsidP="00CB52E7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Название темы (лекции, практического занятия, СРС)</w:t>
            </w:r>
            <w:r w:rsidR="00033D1F">
              <w:rPr>
                <w:rFonts w:ascii="Times New Roman" w:hAnsi="Times New Roman" w:cs="Times New Roman"/>
              </w:rPr>
              <w:t xml:space="preserve"> </w:t>
            </w:r>
            <w:r w:rsidR="00033D1F" w:rsidRPr="00033D1F">
              <w:rPr>
                <w:rFonts w:ascii="Times New Roman" w:hAnsi="Times New Roman" w:cs="Times New Roman"/>
                <w:color w:val="00B0F0"/>
              </w:rPr>
              <w:t xml:space="preserve">(под СРС подразумеваются задания для самостоятельной работы студента, общее число которых за семестр от 4-х до 6, </w:t>
            </w:r>
            <w:r w:rsidR="00CB52E7" w:rsidRPr="00033D1F">
              <w:rPr>
                <w:rFonts w:ascii="Times New Roman" w:hAnsi="Times New Roman" w:cs="Times New Roman"/>
                <w:color w:val="00B0F0"/>
              </w:rPr>
              <w:t>преподаватель может оценить выполнение задания</w:t>
            </w:r>
            <w:r w:rsidR="00CB52E7">
              <w:rPr>
                <w:rFonts w:ascii="Times New Roman" w:hAnsi="Times New Roman" w:cs="Times New Roman"/>
                <w:color w:val="00B0F0"/>
              </w:rPr>
              <w:t xml:space="preserve"> СРС</w:t>
            </w:r>
            <w:r w:rsidR="00CB52E7" w:rsidRPr="00033D1F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033D1F" w:rsidRPr="00033D1F">
              <w:rPr>
                <w:rFonts w:ascii="Times New Roman" w:hAnsi="Times New Roman" w:cs="Times New Roman"/>
                <w:color w:val="00B0F0"/>
              </w:rPr>
              <w:t>на СРСП, т.е. во время офис-часов)</w:t>
            </w:r>
          </w:p>
        </w:tc>
        <w:tc>
          <w:tcPr>
            <w:tcW w:w="110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10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966E24" w:rsidRPr="00F7370E" w:rsidTr="002B43ED">
        <w:trPr>
          <w:jc w:val="center"/>
        </w:trPr>
        <w:tc>
          <w:tcPr>
            <w:tcW w:w="128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0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</w:tc>
      </w:tr>
      <w:tr w:rsidR="00966E24" w:rsidRPr="00F7370E" w:rsidTr="002B43ED">
        <w:trPr>
          <w:trHeight w:val="557"/>
          <w:jc w:val="center"/>
        </w:trPr>
        <w:tc>
          <w:tcPr>
            <w:tcW w:w="128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</w:tcPr>
          <w:p w:rsidR="00966E24" w:rsidRPr="001B565E" w:rsidRDefault="00966E24" w:rsidP="00F73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1.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1B565E">
              <w:rPr>
                <w:rFonts w:ascii="Times New Roman" w:hAnsi="Times New Roman" w:cs="Times New Roman"/>
                <w:lang w:val="kk-KZ"/>
              </w:rPr>
              <w:t xml:space="preserve">Радиоактивность, закон радиактивного распада. Основные дозиметрические величины. </w:t>
            </w:r>
          </w:p>
          <w:p w:rsidR="00EE6EA7" w:rsidRDefault="00966E24" w:rsidP="001B565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1.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1B565E">
              <w:rPr>
                <w:rFonts w:ascii="Times New Roman" w:hAnsi="Times New Roman" w:cs="Times New Roman"/>
                <w:lang w:val="kk-KZ"/>
              </w:rPr>
              <w:t>Решение задач на закон радиоактивного распада</w:t>
            </w:r>
          </w:p>
          <w:p w:rsidR="001B565E" w:rsidRPr="001B565E" w:rsidRDefault="001B565E" w:rsidP="001B565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>СРСП: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История открытия радиоактивности</w:t>
            </w:r>
          </w:p>
        </w:tc>
        <w:tc>
          <w:tcPr>
            <w:tcW w:w="110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0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1B565E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2B43ED">
        <w:trPr>
          <w:jc w:val="center"/>
        </w:trPr>
        <w:tc>
          <w:tcPr>
            <w:tcW w:w="128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</w:tcPr>
          <w:p w:rsidR="001B565E" w:rsidRPr="001B565E" w:rsidRDefault="00966E24" w:rsidP="00F73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2.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1B565E">
              <w:rPr>
                <w:rFonts w:ascii="Times New Roman" w:hAnsi="Times New Roman" w:cs="Times New Roman"/>
                <w:lang w:val="kk-KZ"/>
              </w:rPr>
              <w:t>Виды ионизирующего излучения. Взаймодействия ионизирущего излучения с веществом. Процесс взаймодействия электро</w:t>
            </w:r>
            <w:r w:rsidR="00385849">
              <w:rPr>
                <w:rFonts w:ascii="Times New Roman" w:hAnsi="Times New Roman" w:cs="Times New Roman"/>
                <w:lang w:val="kk-KZ"/>
              </w:rPr>
              <w:t xml:space="preserve">нов, тяжелых заряженных частиц </w:t>
            </w:r>
            <w:r w:rsidR="001B565E">
              <w:rPr>
                <w:rFonts w:ascii="Times New Roman" w:hAnsi="Times New Roman" w:cs="Times New Roman"/>
                <w:lang w:val="kk-KZ"/>
              </w:rPr>
              <w:t>с твердым телом.</w:t>
            </w:r>
          </w:p>
          <w:p w:rsidR="00EE6EA7" w:rsidRDefault="00966E24" w:rsidP="001B565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2.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385849">
              <w:rPr>
                <w:rFonts w:ascii="Times New Roman" w:hAnsi="Times New Roman" w:cs="Times New Roman"/>
                <w:lang w:val="kk-KZ"/>
              </w:rPr>
              <w:t>Решение задач на ион</w:t>
            </w:r>
            <w:r w:rsidR="001B565E">
              <w:rPr>
                <w:rFonts w:ascii="Times New Roman" w:hAnsi="Times New Roman" w:cs="Times New Roman"/>
                <w:lang w:val="kk-KZ"/>
              </w:rPr>
              <w:t xml:space="preserve">изационные и радиационные потери. </w:t>
            </w:r>
          </w:p>
          <w:p w:rsidR="001B565E" w:rsidRPr="001B565E" w:rsidRDefault="001B565E" w:rsidP="001B565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>СРСП:</w:t>
            </w:r>
            <w:r w:rsidR="002B43E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B43ED" w:rsidRPr="002B43ED">
              <w:rPr>
                <w:rFonts w:ascii="Times New Roman" w:hAnsi="Times New Roman" w:cs="Times New Roman"/>
                <w:lang w:val="kk-KZ"/>
              </w:rPr>
              <w:t>Радиоактивные изотопы</w:t>
            </w:r>
          </w:p>
        </w:tc>
        <w:tc>
          <w:tcPr>
            <w:tcW w:w="1105" w:type="dxa"/>
          </w:tcPr>
          <w:p w:rsidR="00966E24" w:rsidRPr="001B565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1B565E">
              <w:rPr>
                <w:rFonts w:ascii="Times New Roman" w:hAnsi="Times New Roman" w:cs="Times New Roman"/>
              </w:rPr>
              <w:t>2</w:t>
            </w:r>
          </w:p>
          <w:p w:rsidR="00966E24" w:rsidRPr="001B565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1B565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1B5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0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Default="001B565E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B4AA5" w:rsidRDefault="004B4AA5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4B4AA5" w:rsidRDefault="004B4AA5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4B4AA5" w:rsidRDefault="004B4AA5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4B4A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2B43ED">
        <w:trPr>
          <w:jc w:val="center"/>
        </w:trPr>
        <w:tc>
          <w:tcPr>
            <w:tcW w:w="128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</w:tcPr>
          <w:p w:rsidR="00385849" w:rsidRPr="00385849" w:rsidRDefault="00966E24" w:rsidP="00F73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3.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385849">
              <w:rPr>
                <w:rFonts w:ascii="Times New Roman" w:hAnsi="Times New Roman" w:cs="Times New Roman"/>
                <w:lang w:val="kk-KZ"/>
              </w:rPr>
              <w:t>Виды ионизирующего излучения. Взаймодействия ионизирущего излучения с веществом. Процесс взаймодействия нейтронов, гамма излучения</w:t>
            </w:r>
            <w:r w:rsidR="00385849">
              <w:rPr>
                <w:rFonts w:ascii="Times New Roman" w:hAnsi="Times New Roman" w:cs="Times New Roman"/>
                <w:b/>
              </w:rPr>
              <w:t xml:space="preserve"> </w:t>
            </w:r>
            <w:r w:rsidR="00385849" w:rsidRPr="00385849">
              <w:rPr>
                <w:rFonts w:ascii="Times New Roman" w:hAnsi="Times New Roman" w:cs="Times New Roman"/>
                <w:lang w:val="kk-KZ"/>
              </w:rPr>
              <w:t>твердым телом</w:t>
            </w:r>
          </w:p>
          <w:p w:rsidR="00385849" w:rsidRDefault="00385849" w:rsidP="0038584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966E24" w:rsidRPr="00F7370E">
              <w:rPr>
                <w:rFonts w:ascii="Times New Roman" w:hAnsi="Times New Roman" w:cs="Times New Roman"/>
              </w:rPr>
              <w:t xml:space="preserve"> </w:t>
            </w:r>
            <w:r w:rsidR="00966E24" w:rsidRPr="00F7370E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lang w:val="kk-KZ"/>
              </w:rPr>
              <w:t xml:space="preserve">Решение задач на ионизационные и радиационные потери. </w:t>
            </w:r>
          </w:p>
          <w:p w:rsidR="00385849" w:rsidRPr="00385849" w:rsidRDefault="00966E24" w:rsidP="00385849">
            <w:pPr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СРСП: </w:t>
            </w:r>
            <w:r w:rsidR="00385849" w:rsidRPr="00385849">
              <w:rPr>
                <w:rFonts w:ascii="Times New Roman" w:hAnsi="Times New Roman" w:cs="Times New Roman"/>
                <w:lang w:val="kk-KZ"/>
              </w:rPr>
              <w:t>Модель атома</w:t>
            </w:r>
            <w:r w:rsidR="00385849">
              <w:rPr>
                <w:rFonts w:ascii="Times New Roman" w:hAnsi="Times New Roman" w:cs="Times New Roman"/>
                <w:lang w:val="kk-KZ"/>
              </w:rPr>
              <w:t xml:space="preserve"> Резерфорда. Эксперимент Гейгера и Марсдена</w:t>
            </w:r>
          </w:p>
          <w:p w:rsidR="00966E24" w:rsidRPr="00F7370E" w:rsidRDefault="00966E24" w:rsidP="0003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70E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7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10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38584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38584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2B43ED">
        <w:trPr>
          <w:jc w:val="center"/>
        </w:trPr>
        <w:tc>
          <w:tcPr>
            <w:tcW w:w="128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8" w:type="dxa"/>
          </w:tcPr>
          <w:p w:rsidR="00966E24" w:rsidRPr="00385849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4.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385849">
              <w:rPr>
                <w:rFonts w:ascii="Times New Roman" w:hAnsi="Times New Roman" w:cs="Times New Roman"/>
                <w:lang w:val="kk-KZ"/>
              </w:rPr>
              <w:t>Ядерные реакции</w:t>
            </w:r>
            <w:r w:rsidR="00385849">
              <w:rPr>
                <w:rFonts w:ascii="Times New Roman" w:hAnsi="Times New Roman" w:cs="Times New Roman"/>
              </w:rPr>
              <w:t>. Закон сохранения и зарядов в ядерных реакциях</w:t>
            </w:r>
          </w:p>
          <w:p w:rsidR="004B4AA5" w:rsidRPr="00F7370E" w:rsidRDefault="00966E24" w:rsidP="00385849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4.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385849">
              <w:rPr>
                <w:rFonts w:ascii="Times New Roman" w:hAnsi="Times New Roman" w:cs="Times New Roman"/>
              </w:rPr>
              <w:t xml:space="preserve">Решение задач п теме </w:t>
            </w:r>
            <w:r w:rsidR="00385849" w:rsidRPr="00F7370E">
              <w:rPr>
                <w:rFonts w:ascii="Times New Roman" w:hAnsi="Times New Roman" w:cs="Times New Roman"/>
                <w:b/>
              </w:rPr>
              <w:t xml:space="preserve">СРСП. </w:t>
            </w:r>
            <w:r w:rsidR="00385849">
              <w:rPr>
                <w:rFonts w:ascii="Times New Roman" w:hAnsi="Times New Roman" w:cs="Times New Roman"/>
              </w:rPr>
              <w:t>Модели атомного ядра. Модель жидкой капли</w:t>
            </w:r>
          </w:p>
        </w:tc>
        <w:tc>
          <w:tcPr>
            <w:tcW w:w="1105" w:type="dxa"/>
          </w:tcPr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385849">
              <w:rPr>
                <w:rFonts w:ascii="Times New Roman" w:hAnsi="Times New Roman" w:cs="Times New Roman"/>
              </w:rPr>
              <w:t>2</w:t>
            </w:r>
          </w:p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385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0" w:type="dxa"/>
          </w:tcPr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Default="0038584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A19BE" w:rsidRPr="00F7370E" w:rsidRDefault="00DA19BE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66E24" w:rsidRPr="00385849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2B43ED">
        <w:trPr>
          <w:jc w:val="center"/>
        </w:trPr>
        <w:tc>
          <w:tcPr>
            <w:tcW w:w="128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8" w:type="dxa"/>
          </w:tcPr>
          <w:p w:rsidR="00966E24" w:rsidRPr="00F7370E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Лекция 5.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385849">
              <w:rPr>
                <w:rFonts w:ascii="Times New Roman" w:hAnsi="Times New Roman" w:cs="Times New Roman"/>
              </w:rPr>
              <w:t>Элементарная теория деления атомных ядер</w:t>
            </w:r>
          </w:p>
          <w:p w:rsidR="00966E24" w:rsidRDefault="00966E24" w:rsidP="00F7370E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5.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385849">
              <w:rPr>
                <w:rFonts w:ascii="Times New Roman" w:hAnsi="Times New Roman" w:cs="Times New Roman"/>
              </w:rPr>
              <w:t>Решения задач</w:t>
            </w:r>
          </w:p>
          <w:p w:rsidR="00966E24" w:rsidRPr="00F7370E" w:rsidRDefault="00966E24" w:rsidP="0038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СРСП. </w:t>
            </w:r>
            <w:r w:rsidR="00385849" w:rsidRPr="00385849">
              <w:rPr>
                <w:rFonts w:ascii="Times New Roman" w:hAnsi="Times New Roman" w:cs="Times New Roman"/>
              </w:rPr>
              <w:t>Основные элементарные частицы</w:t>
            </w:r>
          </w:p>
        </w:tc>
        <w:tc>
          <w:tcPr>
            <w:tcW w:w="1105" w:type="dxa"/>
          </w:tcPr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802B9E">
              <w:rPr>
                <w:rFonts w:ascii="Times New Roman" w:hAnsi="Times New Roman" w:cs="Times New Roman"/>
              </w:rPr>
              <w:t>2</w:t>
            </w:r>
          </w:p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802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0" w:type="dxa"/>
          </w:tcPr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802B9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Default="00385849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A19BE" w:rsidRPr="00F7370E" w:rsidRDefault="00DA19BE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494" w:rsidRPr="00F7370E" w:rsidTr="00BB1785">
        <w:trPr>
          <w:trHeight w:val="1124"/>
          <w:jc w:val="center"/>
        </w:trPr>
        <w:tc>
          <w:tcPr>
            <w:tcW w:w="1285" w:type="dxa"/>
          </w:tcPr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8" w:type="dxa"/>
          </w:tcPr>
          <w:p w:rsidR="006F6494" w:rsidRDefault="006F6494" w:rsidP="006F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Лекция 6</w:t>
            </w:r>
            <w:r w:rsidRPr="00E075FE">
              <w:rPr>
                <w:rFonts w:ascii="Times New Roman" w:hAnsi="Times New Roman" w:cs="Times New Roman"/>
                <w:b/>
              </w:rPr>
              <w:t>.</w:t>
            </w:r>
            <w:r w:rsidRPr="00E075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Атомная энергетика</w:t>
            </w:r>
          </w:p>
          <w:p w:rsidR="006F6494" w:rsidRDefault="006F6494" w:rsidP="006F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6</w:t>
            </w:r>
            <w:r w:rsidRPr="00E075FE">
              <w:rPr>
                <w:rFonts w:ascii="Times New Roman" w:hAnsi="Times New Roman" w:cs="Times New Roman"/>
                <w:b/>
              </w:rPr>
              <w:t>.</w:t>
            </w:r>
            <w:r w:rsidRPr="00E075FE">
              <w:rPr>
                <w:rFonts w:ascii="Times New Roman" w:hAnsi="Times New Roman" w:cs="Times New Roman"/>
              </w:rPr>
              <w:t xml:space="preserve"> Решение задач п</w:t>
            </w:r>
            <w:r>
              <w:rPr>
                <w:rFonts w:ascii="Times New Roman" w:hAnsi="Times New Roman" w:cs="Times New Roman"/>
              </w:rPr>
              <w:t>о</w:t>
            </w:r>
            <w:r w:rsidRPr="00E075FE">
              <w:rPr>
                <w:rFonts w:ascii="Times New Roman" w:hAnsi="Times New Roman" w:cs="Times New Roman"/>
              </w:rPr>
              <w:t xml:space="preserve"> теме </w:t>
            </w:r>
          </w:p>
          <w:p w:rsidR="006F6494" w:rsidRPr="00E075FE" w:rsidRDefault="006F6494" w:rsidP="006F6494">
            <w:pPr>
              <w:jc w:val="both"/>
              <w:rPr>
                <w:rFonts w:ascii="Times New Roman" w:hAnsi="Times New Roman" w:cs="Times New Roman"/>
              </w:rPr>
            </w:pPr>
            <w:r w:rsidRPr="00E075FE">
              <w:rPr>
                <w:rFonts w:ascii="Times New Roman" w:hAnsi="Times New Roman" w:cs="Times New Roman"/>
                <w:b/>
              </w:rPr>
              <w:t xml:space="preserve">СРСП. </w:t>
            </w:r>
            <w:r>
              <w:rPr>
                <w:rFonts w:ascii="Times New Roman" w:hAnsi="Times New Roman" w:cs="Times New Roman"/>
              </w:rPr>
              <w:t>МОХ топливо</w:t>
            </w:r>
          </w:p>
        </w:tc>
        <w:tc>
          <w:tcPr>
            <w:tcW w:w="1105" w:type="dxa"/>
          </w:tcPr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70E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37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10" w:type="dxa"/>
          </w:tcPr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6494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494" w:rsidRPr="00F7370E" w:rsidTr="002B43ED">
        <w:trPr>
          <w:jc w:val="center"/>
        </w:trPr>
        <w:tc>
          <w:tcPr>
            <w:tcW w:w="1285" w:type="dxa"/>
            <w:vMerge w:val="restart"/>
          </w:tcPr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828" w:type="dxa"/>
          </w:tcPr>
          <w:p w:rsidR="006F6494" w:rsidRDefault="006F6494" w:rsidP="006F649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Лекция 7</w:t>
            </w:r>
            <w:r w:rsidRPr="00E075FE">
              <w:rPr>
                <w:rFonts w:ascii="Times New Roman" w:hAnsi="Times New Roman" w:cs="Times New Roman"/>
                <w:b/>
              </w:rPr>
              <w:t>.</w:t>
            </w:r>
            <w:r w:rsidRPr="00E075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Ядерно-топливные циклы</w:t>
            </w:r>
          </w:p>
          <w:p w:rsidR="006F6494" w:rsidRDefault="006F6494" w:rsidP="006F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7</w:t>
            </w:r>
            <w:r w:rsidRPr="00E075FE">
              <w:rPr>
                <w:rFonts w:ascii="Times New Roman" w:hAnsi="Times New Roman" w:cs="Times New Roman"/>
                <w:b/>
              </w:rPr>
              <w:t>.</w:t>
            </w:r>
            <w:r w:rsidRPr="00E075FE">
              <w:rPr>
                <w:rFonts w:ascii="Times New Roman" w:hAnsi="Times New Roman" w:cs="Times New Roman"/>
              </w:rPr>
              <w:t xml:space="preserve"> Решение задач п</w:t>
            </w:r>
            <w:r>
              <w:rPr>
                <w:rFonts w:ascii="Times New Roman" w:hAnsi="Times New Roman" w:cs="Times New Roman"/>
              </w:rPr>
              <w:t>о</w:t>
            </w:r>
            <w:r w:rsidRPr="00E075FE">
              <w:rPr>
                <w:rFonts w:ascii="Times New Roman" w:hAnsi="Times New Roman" w:cs="Times New Roman"/>
              </w:rPr>
              <w:t xml:space="preserve"> теме </w:t>
            </w:r>
          </w:p>
          <w:p w:rsidR="006F6494" w:rsidRDefault="006F6494" w:rsidP="006F6494">
            <w:pPr>
              <w:jc w:val="both"/>
            </w:pPr>
            <w:r w:rsidRPr="00E075FE">
              <w:rPr>
                <w:rFonts w:ascii="Times New Roman" w:hAnsi="Times New Roman" w:cs="Times New Roman"/>
                <w:b/>
              </w:rPr>
              <w:t xml:space="preserve">СРСП. </w:t>
            </w:r>
            <w:r>
              <w:rPr>
                <w:rFonts w:ascii="Times New Roman" w:hAnsi="Times New Roman" w:cs="Times New Roman"/>
              </w:rPr>
              <w:t>Хранение радиоактивных отходов</w:t>
            </w:r>
          </w:p>
        </w:tc>
        <w:tc>
          <w:tcPr>
            <w:tcW w:w="1105" w:type="dxa"/>
          </w:tcPr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0" w:type="dxa"/>
          </w:tcPr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</w:p>
          <w:p w:rsidR="006F6494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F6494" w:rsidRPr="00F7370E" w:rsidRDefault="006F6494" w:rsidP="006F6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02B9E" w:rsidRPr="00F7370E" w:rsidTr="002B43ED">
        <w:trPr>
          <w:jc w:val="center"/>
        </w:trPr>
        <w:tc>
          <w:tcPr>
            <w:tcW w:w="1285" w:type="dxa"/>
            <w:vMerge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</w:tcPr>
          <w:p w:rsidR="00802B9E" w:rsidRPr="00F7370E" w:rsidRDefault="00802B9E" w:rsidP="00BB17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Рубежный контроль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05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100</w:t>
            </w:r>
          </w:p>
        </w:tc>
      </w:tr>
      <w:tr w:rsidR="00802B9E" w:rsidRPr="00F7370E" w:rsidTr="002B43ED">
        <w:trPr>
          <w:jc w:val="center"/>
        </w:trPr>
        <w:tc>
          <w:tcPr>
            <w:tcW w:w="1285" w:type="dxa"/>
            <w:vMerge w:val="restart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8</w:t>
            </w: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</w:tcPr>
          <w:p w:rsidR="00802B9E" w:rsidRPr="00802B9E" w:rsidRDefault="00802B9E" w:rsidP="00BB17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  <w:lang w:val="en-US"/>
              </w:rPr>
              <w:t>midterm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  <w:r w:rsidRPr="00F7370E">
              <w:rPr>
                <w:rFonts w:ascii="Times New Roman" w:hAnsi="Times New Roman" w:cs="Times New Roman"/>
                <w:b/>
                <w:lang w:val="en-US"/>
              </w:rPr>
              <w:t>exam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05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100</w:t>
            </w:r>
          </w:p>
        </w:tc>
      </w:tr>
      <w:tr w:rsidR="00802B9E" w:rsidRPr="00F7370E" w:rsidTr="002B43ED">
        <w:trPr>
          <w:jc w:val="center"/>
        </w:trPr>
        <w:tc>
          <w:tcPr>
            <w:tcW w:w="1285" w:type="dxa"/>
            <w:vMerge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</w:tcPr>
          <w:p w:rsidR="00696836" w:rsidRPr="00F7370E" w:rsidRDefault="00696836" w:rsidP="00696836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Лекция 8</w:t>
            </w:r>
            <w:r w:rsidRPr="00F7370E">
              <w:rPr>
                <w:rFonts w:ascii="Times New Roman" w:hAnsi="Times New Roman" w:cs="Times New Roman"/>
                <w:b/>
              </w:rPr>
              <w:t>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Ядерные реакторы и принцип их работы. </w:t>
            </w:r>
          </w:p>
          <w:p w:rsidR="00696836" w:rsidRDefault="00696836" w:rsidP="00696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8</w:t>
            </w:r>
            <w:r w:rsidRPr="00F7370E">
              <w:rPr>
                <w:rFonts w:ascii="Times New Roman" w:hAnsi="Times New Roman" w:cs="Times New Roman"/>
                <w:b/>
              </w:rPr>
              <w:t>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 задач по теме</w:t>
            </w:r>
          </w:p>
          <w:p w:rsidR="00696836" w:rsidRPr="00385849" w:rsidRDefault="00696836" w:rsidP="00696836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385849">
              <w:rPr>
                <w:rFonts w:ascii="Times New Roman" w:hAnsi="Times New Roman" w:cs="Times New Roman"/>
              </w:rPr>
              <w:t>Виды ядерных реакторов и требования к ним</w:t>
            </w:r>
          </w:p>
          <w:p w:rsidR="004B4AA5" w:rsidRPr="00DA19BE" w:rsidRDefault="004B4AA5" w:rsidP="00DA1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802B9E" w:rsidRPr="00F7370E" w:rsidRDefault="00802B9E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3ED" w:rsidRPr="00F7370E" w:rsidTr="002B43ED">
        <w:trPr>
          <w:jc w:val="center"/>
        </w:trPr>
        <w:tc>
          <w:tcPr>
            <w:tcW w:w="128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8" w:type="dxa"/>
          </w:tcPr>
          <w:p w:rsidR="00696836" w:rsidRPr="00BB1785" w:rsidRDefault="006F6494" w:rsidP="002B43ED">
            <w:pPr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Лекция 9</w:t>
            </w:r>
            <w:r w:rsidR="002B43ED" w:rsidRPr="00F7370E">
              <w:rPr>
                <w:rFonts w:ascii="Times New Roman" w:hAnsi="Times New Roman" w:cs="Times New Roman"/>
                <w:b/>
              </w:rPr>
              <w:t>.</w:t>
            </w:r>
            <w:r w:rsidR="002B43ED" w:rsidRPr="00F7370E">
              <w:rPr>
                <w:rFonts w:ascii="Times New Roman" w:hAnsi="Times New Roman" w:cs="Times New Roman"/>
              </w:rPr>
              <w:t xml:space="preserve"> </w:t>
            </w:r>
            <w:r w:rsidR="00BB1785" w:rsidRPr="00BB1785">
              <w:rPr>
                <w:rFonts w:ascii="Times New Roman" w:hAnsi="Times New Roman" w:cs="Times New Roman"/>
              </w:rPr>
              <w:t xml:space="preserve"> </w:t>
            </w:r>
            <w:r w:rsidR="00BB1785">
              <w:rPr>
                <w:rFonts w:ascii="Times New Roman" w:hAnsi="Times New Roman" w:cs="Times New Roman"/>
                <w:lang w:val="kk-KZ"/>
              </w:rPr>
              <w:t>Ядерные реакторы и их виды</w:t>
            </w:r>
          </w:p>
          <w:p w:rsidR="00696836" w:rsidRPr="00BB1785" w:rsidRDefault="002B43ED" w:rsidP="002B43E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6.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 w:rsidR="00BB1785">
              <w:rPr>
                <w:rFonts w:ascii="Times New Roman" w:hAnsi="Times New Roman" w:cs="Times New Roman"/>
                <w:lang w:val="kk-KZ"/>
              </w:rPr>
              <w:t>Решение задач по теме</w:t>
            </w:r>
          </w:p>
          <w:p w:rsidR="002B43ED" w:rsidRPr="00385849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СРСП. </w:t>
            </w:r>
            <w:r w:rsidRPr="00385849">
              <w:rPr>
                <w:rFonts w:ascii="Times New Roman" w:hAnsi="Times New Roman" w:cs="Times New Roman"/>
              </w:rPr>
              <w:t>Виды ядерных реакторов и требования к ним</w:t>
            </w: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</w:t>
            </w:r>
          </w:p>
        </w:tc>
      </w:tr>
      <w:tr w:rsidR="002B43ED" w:rsidRPr="00F7370E" w:rsidTr="002B43ED">
        <w:trPr>
          <w:jc w:val="center"/>
        </w:trPr>
        <w:tc>
          <w:tcPr>
            <w:tcW w:w="128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8" w:type="dxa"/>
          </w:tcPr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Лекция 10</w:t>
            </w:r>
            <w:r w:rsidRPr="00F7370E">
              <w:rPr>
                <w:rFonts w:ascii="Times New Roman" w:hAnsi="Times New Roman" w:cs="Times New Roman"/>
                <w:b/>
              </w:rPr>
              <w:t>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Функциональные материалы ядерно-энергетических установок: ядерно-горючие материалы и требования к ним.</w:t>
            </w: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7.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задач на микроскопическое сечение и закон ослабления излучения</w:t>
            </w: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E24" w:rsidRPr="00F7370E" w:rsidTr="002B43ED">
        <w:trPr>
          <w:jc w:val="center"/>
        </w:trPr>
        <w:tc>
          <w:tcPr>
            <w:tcW w:w="128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8" w:type="dxa"/>
          </w:tcPr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Лекция 11</w:t>
            </w:r>
            <w:r>
              <w:rPr>
                <w:rFonts w:ascii="Times New Roman" w:hAnsi="Times New Roman" w:cs="Times New Roman"/>
              </w:rPr>
              <w:t xml:space="preserve"> Функциональные материалы ядерно-энергетических установок: теплоносители и замедлители и требования к ним.</w:t>
            </w:r>
          </w:p>
          <w:p w:rsidR="002B43ED" w:rsidRDefault="002B43ED" w:rsidP="002B43ED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11.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  <w:r w:rsidRPr="00875AA6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</w:p>
          <w:p w:rsidR="00966E24" w:rsidRPr="00F7370E" w:rsidRDefault="002B43ED" w:rsidP="002B4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СРСП.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19BE">
              <w:rPr>
                <w:rFonts w:ascii="Times New Roman" w:hAnsi="Times New Roman" w:cs="Times New Roman"/>
              </w:rPr>
              <w:t>Органические и газовые теплоносители</w:t>
            </w:r>
          </w:p>
        </w:tc>
        <w:tc>
          <w:tcPr>
            <w:tcW w:w="1105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0" w:type="dxa"/>
          </w:tcPr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</w:p>
          <w:p w:rsidR="00966E24" w:rsidRPr="00F7370E" w:rsidRDefault="00966E24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</w:t>
            </w:r>
          </w:p>
        </w:tc>
      </w:tr>
      <w:tr w:rsidR="002B43ED" w:rsidRPr="00F7370E" w:rsidTr="002B43ED">
        <w:trPr>
          <w:jc w:val="center"/>
        </w:trPr>
        <w:tc>
          <w:tcPr>
            <w:tcW w:w="128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8" w:type="dxa"/>
          </w:tcPr>
          <w:p w:rsidR="002B43ED" w:rsidRPr="00875AA6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Лекция 12 </w:t>
            </w:r>
            <w:r w:rsidRPr="00875AA6">
              <w:rPr>
                <w:rFonts w:ascii="Times New Roman" w:hAnsi="Times New Roman" w:cs="Times New Roman"/>
              </w:rPr>
              <w:t>Конструкционные материалы ядерно-энергетических установок и требования к ним</w:t>
            </w: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9.</w:t>
            </w:r>
            <w:r w:rsidRPr="00F73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задач по теме</w:t>
            </w: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СРСП.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Магний, алюминий, цирконий и его сплавы</w:t>
            </w:r>
          </w:p>
        </w:tc>
        <w:tc>
          <w:tcPr>
            <w:tcW w:w="110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3ED" w:rsidRPr="00F7370E" w:rsidTr="002B43ED">
        <w:trPr>
          <w:jc w:val="center"/>
        </w:trPr>
        <w:tc>
          <w:tcPr>
            <w:tcW w:w="128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8" w:type="dxa"/>
          </w:tcPr>
          <w:p w:rsidR="002B43ED" w:rsidRPr="00DA19B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Лекция 13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  <w:r w:rsidRPr="00DA19BE">
              <w:rPr>
                <w:rFonts w:ascii="Times New Roman" w:hAnsi="Times New Roman" w:cs="Times New Roman"/>
              </w:rPr>
              <w:t>Радиационная и ядерная безопасность</w:t>
            </w:r>
          </w:p>
          <w:p w:rsidR="002B43ED" w:rsidRPr="00DA19B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370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A19BE">
              <w:rPr>
                <w:rFonts w:ascii="Times New Roman" w:hAnsi="Times New Roman" w:cs="Times New Roman"/>
              </w:rPr>
              <w:t>Решение задач</w:t>
            </w:r>
          </w:p>
          <w:p w:rsidR="002B43ED" w:rsidRPr="00DA19B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СРСП.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19BE">
              <w:rPr>
                <w:rFonts w:ascii="Times New Roman" w:hAnsi="Times New Roman" w:cs="Times New Roman"/>
              </w:rPr>
              <w:t>Аварий атомных станций, причины возникновений</w:t>
            </w: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0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20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3ED" w:rsidRPr="00F7370E" w:rsidTr="002B43ED">
        <w:trPr>
          <w:jc w:val="center"/>
        </w:trPr>
        <w:tc>
          <w:tcPr>
            <w:tcW w:w="128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8" w:type="dxa"/>
          </w:tcPr>
          <w:p w:rsidR="002B43ED" w:rsidRPr="00DA19B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Лекция 14</w:t>
            </w:r>
            <w:r w:rsidRPr="00F7370E">
              <w:rPr>
                <w:rFonts w:ascii="Times New Roman" w:hAnsi="Times New Roman" w:cs="Times New Roman"/>
                <w:b/>
              </w:rPr>
              <w:t xml:space="preserve">. </w:t>
            </w:r>
            <w:r w:rsidRPr="00DA19BE">
              <w:rPr>
                <w:rFonts w:ascii="Times New Roman" w:hAnsi="Times New Roman" w:cs="Times New Roman"/>
              </w:rPr>
              <w:t xml:space="preserve">Методы регистрации </w:t>
            </w:r>
            <w:r w:rsidRPr="00DA19BE">
              <w:rPr>
                <w:rFonts w:ascii="Times New Roman" w:hAnsi="Times New Roman" w:cs="Times New Roman"/>
              </w:rPr>
              <w:lastRenderedPageBreak/>
              <w:t>ионизирующего излучения</w:t>
            </w:r>
          </w:p>
          <w:p w:rsidR="002B43ED" w:rsidRPr="00DA19B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  <w:b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7370E">
              <w:rPr>
                <w:rFonts w:ascii="Times New Roman" w:hAnsi="Times New Roman" w:cs="Times New Roman"/>
                <w:b/>
              </w:rPr>
              <w:t xml:space="preserve">. </w:t>
            </w:r>
            <w:r w:rsidRPr="00DA19BE">
              <w:rPr>
                <w:rFonts w:ascii="Times New Roman" w:hAnsi="Times New Roman" w:cs="Times New Roman"/>
              </w:rPr>
              <w:t>Решения задач</w:t>
            </w: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 xml:space="preserve">СРСП: </w:t>
            </w:r>
            <w:r w:rsidRPr="00DA19BE">
              <w:rPr>
                <w:rFonts w:ascii="Times New Roman" w:hAnsi="Times New Roman" w:cs="Times New Roman"/>
              </w:rPr>
              <w:t>Нейтронная дозиметрия</w:t>
            </w:r>
          </w:p>
        </w:tc>
        <w:tc>
          <w:tcPr>
            <w:tcW w:w="110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</w:tc>
      </w:tr>
      <w:tr w:rsidR="002B43ED" w:rsidRPr="00F7370E" w:rsidTr="002B43ED">
        <w:trPr>
          <w:jc w:val="center"/>
        </w:trPr>
        <w:tc>
          <w:tcPr>
            <w:tcW w:w="1285" w:type="dxa"/>
            <w:vMerge w:val="restart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828" w:type="dxa"/>
          </w:tcPr>
          <w:p w:rsidR="002B43ED" w:rsidRPr="00DA19BE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Лекция 15.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  <w:r w:rsidRPr="00DA19BE">
              <w:rPr>
                <w:rFonts w:ascii="Times New Roman" w:hAnsi="Times New Roman" w:cs="Times New Roman"/>
              </w:rPr>
              <w:t>Радиационные дефекты, радиационное разрушение и повреждение</w:t>
            </w:r>
          </w:p>
          <w:p w:rsidR="002B43ED" w:rsidRDefault="002B43ED" w:rsidP="002B4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15.</w:t>
            </w:r>
            <w:r w:rsidRPr="00F7370E">
              <w:rPr>
                <w:rFonts w:ascii="Times New Roman" w:hAnsi="Times New Roman" w:cs="Times New Roman"/>
                <w:b/>
              </w:rPr>
              <w:t xml:space="preserve"> </w:t>
            </w:r>
            <w:r w:rsidRPr="00DA19BE">
              <w:rPr>
                <w:rFonts w:ascii="Times New Roman" w:hAnsi="Times New Roman" w:cs="Times New Roman"/>
              </w:rPr>
              <w:t>Решение задач</w:t>
            </w:r>
          </w:p>
          <w:p w:rsidR="002B43ED" w:rsidRPr="00F7370E" w:rsidRDefault="002B43ED" w:rsidP="002B4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СРСП: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19BE">
              <w:rPr>
                <w:rFonts w:ascii="Times New Roman" w:hAnsi="Times New Roman" w:cs="Times New Roman"/>
              </w:rPr>
              <w:t>Радиационные дефекты в полупроводниках</w:t>
            </w:r>
          </w:p>
        </w:tc>
        <w:tc>
          <w:tcPr>
            <w:tcW w:w="1105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0" w:type="dxa"/>
          </w:tcPr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5</w:t>
            </w: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</w:p>
          <w:p w:rsidR="002B43ED" w:rsidRPr="00F7370E" w:rsidRDefault="002B43ED" w:rsidP="002B43ED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20</w:t>
            </w:r>
          </w:p>
        </w:tc>
      </w:tr>
      <w:tr w:rsidR="003744C1" w:rsidRPr="00F7370E" w:rsidTr="002B43ED">
        <w:trPr>
          <w:jc w:val="center"/>
        </w:trPr>
        <w:tc>
          <w:tcPr>
            <w:tcW w:w="1285" w:type="dxa"/>
            <w:vMerge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</w:tcPr>
          <w:p w:rsidR="003744C1" w:rsidRPr="00F7370E" w:rsidRDefault="003744C1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70E">
              <w:rPr>
                <w:rFonts w:ascii="Times New Roman" w:hAnsi="Times New Roman" w:cs="Times New Roman"/>
                <w:b/>
              </w:rPr>
              <w:t>Рубежный контроль</w:t>
            </w:r>
          </w:p>
        </w:tc>
        <w:tc>
          <w:tcPr>
            <w:tcW w:w="1105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  <w:r w:rsidRPr="00F7370E">
              <w:rPr>
                <w:rFonts w:ascii="Times New Roman" w:hAnsi="Times New Roman" w:cs="Times New Roman"/>
              </w:rPr>
              <w:t>100</w:t>
            </w:r>
          </w:p>
        </w:tc>
      </w:tr>
      <w:tr w:rsidR="003744C1" w:rsidRPr="00F7370E" w:rsidTr="002B43ED">
        <w:trPr>
          <w:jc w:val="center"/>
        </w:trPr>
        <w:tc>
          <w:tcPr>
            <w:tcW w:w="1285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</w:tcPr>
          <w:p w:rsidR="003744C1" w:rsidRPr="00F7370E" w:rsidRDefault="003744C1" w:rsidP="00F73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экзамен</w:t>
            </w:r>
          </w:p>
        </w:tc>
        <w:tc>
          <w:tcPr>
            <w:tcW w:w="1105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3744C1" w:rsidRPr="00F7370E" w:rsidRDefault="003744C1" w:rsidP="00F7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66E24" w:rsidRPr="00F7370E" w:rsidRDefault="00966E24" w:rsidP="00F7370E">
      <w:pPr>
        <w:spacing w:line="240" w:lineRule="auto"/>
        <w:jc w:val="center"/>
        <w:rPr>
          <w:rFonts w:ascii="Times New Roman" w:hAnsi="Times New Roman" w:cs="Times New Roman"/>
        </w:rPr>
      </w:pPr>
    </w:p>
    <w:p w:rsidR="00966E24" w:rsidRPr="00BB1785" w:rsidRDefault="00966E24" w:rsidP="00F7370E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7370E">
        <w:rPr>
          <w:rFonts w:ascii="Times New Roman" w:hAnsi="Times New Roman" w:cs="Times New Roman"/>
        </w:rPr>
        <w:t>Лектор</w:t>
      </w:r>
      <w:r w:rsidR="00EE6EA7">
        <w:rPr>
          <w:rFonts w:ascii="Times New Roman" w:hAnsi="Times New Roman" w:cs="Times New Roman"/>
        </w:rPr>
        <w:t xml:space="preserve"> </w:t>
      </w:r>
      <w:r w:rsidRPr="00F7370E">
        <w:rPr>
          <w:rFonts w:ascii="Times New Roman" w:hAnsi="Times New Roman" w:cs="Times New Roman"/>
        </w:rPr>
        <w:t>________________</w:t>
      </w:r>
      <w:r w:rsidR="00BB1785">
        <w:rPr>
          <w:rFonts w:ascii="Times New Roman" w:hAnsi="Times New Roman" w:cs="Times New Roman"/>
          <w:lang w:val="kk-KZ"/>
        </w:rPr>
        <w:t xml:space="preserve"> Мархабаева А.А</w:t>
      </w:r>
    </w:p>
    <w:p w:rsidR="00966E24" w:rsidRPr="00BB1785" w:rsidRDefault="00966E24" w:rsidP="00F7370E">
      <w:pPr>
        <w:spacing w:line="240" w:lineRule="auto"/>
        <w:jc w:val="both"/>
        <w:rPr>
          <w:rFonts w:ascii="Times New Roman" w:hAnsi="Times New Roman" w:cs="Times New Roman"/>
        </w:rPr>
      </w:pPr>
      <w:r w:rsidRPr="00F7370E">
        <w:rPr>
          <w:rFonts w:ascii="Times New Roman" w:hAnsi="Times New Roman" w:cs="Times New Roman"/>
        </w:rPr>
        <w:t>Зав. кафедрой__________________</w:t>
      </w:r>
      <w:r w:rsidR="00BB1785">
        <w:rPr>
          <w:rFonts w:ascii="Times New Roman" w:hAnsi="Times New Roman" w:cs="Times New Roman"/>
          <w:lang w:val="kk-KZ"/>
        </w:rPr>
        <w:t>Яр-</w:t>
      </w:r>
      <w:proofErr w:type="spellStart"/>
      <w:r w:rsidR="00BB1785">
        <w:rPr>
          <w:rFonts w:ascii="Times New Roman" w:hAnsi="Times New Roman" w:cs="Times New Roman"/>
        </w:rPr>
        <w:t>Мухамедова</w:t>
      </w:r>
      <w:proofErr w:type="spellEnd"/>
      <w:r w:rsidR="00BB1785">
        <w:rPr>
          <w:rFonts w:ascii="Times New Roman" w:hAnsi="Times New Roman" w:cs="Times New Roman"/>
        </w:rPr>
        <w:t xml:space="preserve"> Г.Ш</w:t>
      </w:r>
      <w:bookmarkStart w:id="0" w:name="_GoBack"/>
      <w:bookmarkEnd w:id="0"/>
    </w:p>
    <w:p w:rsidR="00966E24" w:rsidRPr="00F7370E" w:rsidRDefault="00966E24" w:rsidP="00F7370E">
      <w:pPr>
        <w:spacing w:line="240" w:lineRule="auto"/>
        <w:jc w:val="both"/>
        <w:rPr>
          <w:rFonts w:ascii="Times New Roman" w:hAnsi="Times New Roman" w:cs="Times New Roman"/>
        </w:rPr>
      </w:pPr>
      <w:r w:rsidRPr="00F7370E">
        <w:rPr>
          <w:rFonts w:ascii="Times New Roman" w:hAnsi="Times New Roman" w:cs="Times New Roman"/>
        </w:rPr>
        <w:t xml:space="preserve">Председатель </w:t>
      </w:r>
      <w:proofErr w:type="spellStart"/>
      <w:r w:rsidRPr="00F7370E">
        <w:rPr>
          <w:rFonts w:ascii="Times New Roman" w:hAnsi="Times New Roman" w:cs="Times New Roman"/>
        </w:rPr>
        <w:t>методбюро</w:t>
      </w:r>
      <w:proofErr w:type="spellEnd"/>
      <w:r w:rsidRPr="00F7370E">
        <w:rPr>
          <w:rFonts w:ascii="Times New Roman" w:hAnsi="Times New Roman" w:cs="Times New Roman"/>
        </w:rPr>
        <w:t xml:space="preserve"> факультета________________________</w:t>
      </w:r>
    </w:p>
    <w:p w:rsidR="00966E24" w:rsidRDefault="00966E24" w:rsidP="00966E24">
      <w:pPr>
        <w:jc w:val="right"/>
      </w:pPr>
    </w:p>
    <w:p w:rsidR="00EE6EA7" w:rsidRDefault="00EE6EA7" w:rsidP="00966E24">
      <w:pPr>
        <w:jc w:val="right"/>
      </w:pPr>
    </w:p>
    <w:p w:rsidR="00EE6EA7" w:rsidRDefault="00EE6EA7" w:rsidP="00966E24">
      <w:pPr>
        <w:jc w:val="right"/>
      </w:pPr>
    </w:p>
    <w:p w:rsidR="005C4B2D" w:rsidRDefault="005C4B2D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br w:type="page"/>
      </w:r>
    </w:p>
    <w:p w:rsidR="00B9792C" w:rsidRDefault="00B9792C" w:rsidP="00B9792C">
      <w:pPr>
        <w:jc w:val="both"/>
      </w:pPr>
      <w:r w:rsidRPr="00B9792C">
        <w:rPr>
          <w:rFonts w:ascii="Times New Roman" w:hAnsi="Times New Roman" w:cs="Times New Roman"/>
          <w:b/>
          <w:i/>
          <w:u w:val="single"/>
        </w:rPr>
        <w:lastRenderedPageBreak/>
        <w:t>Примечания</w:t>
      </w:r>
      <w:r>
        <w:t>:</w:t>
      </w:r>
    </w:p>
    <w:p w:rsidR="00B9792C" w:rsidRDefault="00966E24" w:rsidP="00B9792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6D362A">
        <w:rPr>
          <w:rFonts w:ascii="Times New Roman" w:hAnsi="Times New Roman" w:cs="Times New Roman"/>
          <w:color w:val="0070C0"/>
          <w:sz w:val="20"/>
          <w:szCs w:val="20"/>
        </w:rPr>
        <w:t xml:space="preserve">* </w:t>
      </w:r>
      <w:r w:rsidRPr="006D362A">
        <w:rPr>
          <w:rFonts w:ascii="Times New Roman" w:hAnsi="Times New Roman" w:cs="Times New Roman"/>
          <w:i/>
          <w:iCs/>
          <w:color w:val="0070C0"/>
          <w:sz w:val="23"/>
          <w:szCs w:val="23"/>
        </w:rPr>
        <w:t>ECTS (European Credit Transfer and Accumulation System – Европейская система перевода и накопления кредитов</w:t>
      </w:r>
      <w:r w:rsidRPr="006D362A">
        <w:rPr>
          <w:rFonts w:ascii="Times New Roman" w:hAnsi="Times New Roman" w:cs="Times New Roman"/>
          <w:color w:val="0070C0"/>
          <w:sz w:val="23"/>
          <w:szCs w:val="23"/>
        </w:rPr>
        <w:t>) – способ присвоения зачетных единиц (кредитов) компонентам образовательных программ (дисциплинам, курсам, модулям), с помощью которых осуществляется сравнение и перезачет освоенных обучающимися учебных дисциплин (с кредитами и оценками) при смене образовательной траектории, учебного заведения и страны обучения.</w:t>
      </w:r>
      <w:r w:rsidR="00FF1217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</w:p>
    <w:p w:rsidR="00B9792C" w:rsidRDefault="00B9792C" w:rsidP="00FF121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3"/>
          <w:szCs w:val="23"/>
        </w:rPr>
      </w:pPr>
    </w:p>
    <w:p w:rsidR="00FF1217" w:rsidRPr="00B9792C" w:rsidRDefault="00FF1217" w:rsidP="00FF12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B9792C">
        <w:rPr>
          <w:rFonts w:ascii="Times New Roman" w:hAnsi="Times New Roman" w:cs="Times New Roman"/>
          <w:b/>
          <w:bCs/>
          <w:color w:val="0070C0"/>
        </w:rPr>
        <w:t xml:space="preserve">Сопоставление и порядок перезачета казахстанских кредитов по типу ЕСTS </w:t>
      </w:r>
    </w:p>
    <w:p w:rsidR="00FF1217" w:rsidRPr="00B9792C" w:rsidRDefault="00FF1217" w:rsidP="00FF121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70C0"/>
        </w:rPr>
      </w:pPr>
      <w:r w:rsidRPr="00B9792C">
        <w:rPr>
          <w:rFonts w:ascii="Times New Roman" w:hAnsi="Times New Roman" w:cs="Times New Roman"/>
          <w:bCs/>
          <w:color w:val="0070C0"/>
        </w:rPr>
        <w:t xml:space="preserve">Система </w:t>
      </w:r>
      <w:r w:rsidRPr="00B9792C">
        <w:rPr>
          <w:rFonts w:ascii="Times New Roman" w:hAnsi="Times New Roman" w:cs="Times New Roman"/>
          <w:bCs/>
          <w:color w:val="0070C0"/>
          <w:lang w:val="en-US"/>
        </w:rPr>
        <w:t>ECTS</w:t>
      </w:r>
      <w:r w:rsidRPr="00B9792C">
        <w:rPr>
          <w:rFonts w:ascii="Times New Roman" w:hAnsi="Times New Roman" w:cs="Times New Roman"/>
          <w:bCs/>
          <w:color w:val="0070C0"/>
        </w:rPr>
        <w:t xml:space="preserve"> и казахстанская кредитная система имеют существенные различия:</w:t>
      </w:r>
    </w:p>
    <w:tbl>
      <w:tblPr>
        <w:tblW w:w="9627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3236"/>
        <w:gridCol w:w="3815"/>
      </w:tblGrid>
      <w:tr w:rsidR="00B9792C" w:rsidRPr="00B9792C" w:rsidTr="00B9792C">
        <w:trPr>
          <w:trHeight w:val="334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9792C">
              <w:rPr>
                <w:rFonts w:ascii="Times New Roman" w:hAnsi="Times New Roman" w:cs="Times New Roman"/>
                <w:b/>
                <w:color w:val="0070C0"/>
              </w:rPr>
              <w:t>Параметры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70C0"/>
              </w:rPr>
            </w:pPr>
            <w:r w:rsidRPr="00B9792C">
              <w:rPr>
                <w:rFonts w:ascii="Times New Roman" w:hAnsi="Times New Roman" w:cs="Times New Roman"/>
                <w:b/>
                <w:bCs/>
                <w:color w:val="0070C0"/>
                <w:kern w:val="24"/>
                <w:lang w:val="en-US"/>
              </w:rPr>
              <w:t>ECTS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70C0"/>
              </w:rPr>
            </w:pPr>
            <w:r w:rsidRPr="00B9792C">
              <w:rPr>
                <w:rFonts w:ascii="Times New Roman" w:hAnsi="Times New Roman" w:cs="Times New Roman"/>
                <w:b/>
                <w:bCs/>
                <w:color w:val="0070C0"/>
                <w:kern w:val="24"/>
              </w:rPr>
              <w:t>Казахстанская кредитная система</w:t>
            </w:r>
          </w:p>
        </w:tc>
      </w:tr>
      <w:tr w:rsidR="00B9792C" w:rsidRPr="00B9792C" w:rsidTr="00FF1217">
        <w:trPr>
          <w:trHeight w:val="759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Общее количество кредитов за годы обучения 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180 кредитов за 3 года, 240 кредитов за 4 года 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129  кредитов теоретического   обучения, всего 146 кредитов за 4 года </w:t>
            </w:r>
          </w:p>
        </w:tc>
      </w:tr>
      <w:tr w:rsidR="00B9792C" w:rsidRPr="00B9792C" w:rsidTr="00FF1217">
        <w:trPr>
          <w:trHeight w:val="259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Трудоемкость учебного года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60 кредитов 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24-36 кредитов</w:t>
            </w:r>
          </w:p>
        </w:tc>
      </w:tr>
      <w:tr w:rsidR="00B9792C" w:rsidRPr="00B9792C" w:rsidTr="00FF1217">
        <w:trPr>
          <w:trHeight w:val="1166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1 кредит 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25-30 часов на все виды работы 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217" w:rsidRPr="00B9792C" w:rsidRDefault="00FF1217" w:rsidP="00FF12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45 часов – теоретическое обучение </w:t>
            </w:r>
          </w:p>
          <w:p w:rsidR="00FF1217" w:rsidRPr="00B9792C" w:rsidRDefault="00FF1217" w:rsidP="00FF121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15 часов – учебная практика;</w:t>
            </w:r>
          </w:p>
          <w:p w:rsidR="00FF1217" w:rsidRPr="00B9792C" w:rsidRDefault="00FF1217" w:rsidP="00FF121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30 часов - педагогическая практика; </w:t>
            </w:r>
          </w:p>
          <w:p w:rsidR="00FF1217" w:rsidRPr="00B9792C" w:rsidRDefault="00FF1217" w:rsidP="00FF121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 xml:space="preserve"> 75 часов – профессиональная практика </w:t>
            </w:r>
          </w:p>
        </w:tc>
      </w:tr>
    </w:tbl>
    <w:p w:rsidR="00FF1217" w:rsidRPr="00B9792C" w:rsidRDefault="00FF1217" w:rsidP="00FF121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</w:rPr>
      </w:pPr>
      <w:r w:rsidRPr="00B9792C">
        <w:rPr>
          <w:rFonts w:ascii="Times New Roman" w:hAnsi="Times New Roman" w:cs="Times New Roman"/>
          <w:bCs/>
          <w:color w:val="0070C0"/>
        </w:rPr>
        <w:t xml:space="preserve">Перерасчет кредитов РК в кредиты </w:t>
      </w:r>
      <w:r w:rsidRPr="00B9792C">
        <w:rPr>
          <w:rFonts w:ascii="Times New Roman" w:hAnsi="Times New Roman" w:cs="Times New Roman"/>
          <w:color w:val="0070C0"/>
        </w:rPr>
        <w:t xml:space="preserve">ECTS осуществляется на основе 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переводных коэффициентов в зависимости от трудоемкости 1 кредита </w:t>
      </w:r>
      <w:r w:rsidRPr="00B9792C">
        <w:rPr>
          <w:rFonts w:ascii="Times New Roman" w:eastAsia="Batang" w:hAnsi="Times New Roman" w:cs="Times New Roman"/>
          <w:color w:val="0070C0"/>
          <w:lang w:val="en-US" w:eastAsia="ko-KR"/>
        </w:rPr>
        <w:t>ECTS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 по каждой дисциплине (25-30 академических часов)</w:t>
      </w:r>
      <w:r w:rsidRPr="00B9792C">
        <w:rPr>
          <w:rFonts w:ascii="Times New Roman" w:hAnsi="Times New Roman" w:cs="Times New Roman"/>
          <w:color w:val="0070C0"/>
        </w:rPr>
        <w:t>.</w:t>
      </w:r>
    </w:p>
    <w:p w:rsidR="00FF1217" w:rsidRPr="00B9792C" w:rsidRDefault="00FF1217" w:rsidP="00FF121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color w:val="0070C0"/>
          <w:lang w:eastAsia="ko-KR"/>
        </w:rPr>
      </w:pP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При расчетах берутся максимальные значения переводного коэффициента и количество кредитов округляется в меньшую сторону, если трудоемкость кредита </w:t>
      </w:r>
      <w:r w:rsidRPr="00B9792C">
        <w:rPr>
          <w:rFonts w:ascii="Times New Roman" w:eastAsia="Batang" w:hAnsi="Times New Roman" w:cs="Times New Roman"/>
          <w:color w:val="0070C0"/>
          <w:lang w:val="en-US" w:eastAsia="ko-KR"/>
        </w:rPr>
        <w:t>ECTS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 </w:t>
      </w:r>
      <w:r w:rsidRPr="00B9792C">
        <w:rPr>
          <w:rFonts w:ascii="Times New Roman" w:hAnsi="Times New Roman" w:cs="Times New Roman"/>
          <w:color w:val="0070C0"/>
        </w:rPr>
        <w:t>компонента образовательной программы равна 25 академическим часам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>.</w:t>
      </w:r>
    </w:p>
    <w:p w:rsidR="00FF1217" w:rsidRPr="00B9792C" w:rsidRDefault="00FF1217" w:rsidP="00FF121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color w:val="0070C0"/>
          <w:lang w:eastAsia="ko-KR"/>
        </w:rPr>
      </w:pPr>
      <w:r w:rsidRPr="00B9792C">
        <w:rPr>
          <w:rFonts w:ascii="Times New Roman" w:eastAsia="Batang" w:hAnsi="Times New Roman" w:cs="Times New Roman"/>
          <w:color w:val="0070C0"/>
          <w:lang w:eastAsia="ko-KR"/>
        </w:rPr>
        <w:t>При расчетах берутся минимальные значения переводного коэффициента</w:t>
      </w:r>
      <w:r w:rsidRPr="00B9792C">
        <w:rPr>
          <w:rFonts w:ascii="Times New Roman" w:eastAsia="Batang" w:hAnsi="Times New Roman" w:cs="Times New Roman"/>
          <w:color w:val="0070C0"/>
          <w:lang w:val="kk-KZ" w:eastAsia="ko-KR"/>
        </w:rPr>
        <w:t xml:space="preserve"> и количество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 кредитов округляется в большую сторону, если трудоемкость кредита </w:t>
      </w:r>
      <w:r w:rsidRPr="00B9792C">
        <w:rPr>
          <w:rFonts w:ascii="Times New Roman" w:eastAsia="Batang" w:hAnsi="Times New Roman" w:cs="Times New Roman"/>
          <w:color w:val="0070C0"/>
          <w:lang w:val="en-US" w:eastAsia="ko-KR"/>
        </w:rPr>
        <w:t>ECTS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 </w:t>
      </w:r>
      <w:r w:rsidRPr="00B9792C">
        <w:rPr>
          <w:rFonts w:ascii="Times New Roman" w:hAnsi="Times New Roman" w:cs="Times New Roman"/>
          <w:color w:val="0070C0"/>
        </w:rPr>
        <w:t>компонента образовательной программы равна 30 академическим часам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>.</w:t>
      </w:r>
    </w:p>
    <w:p w:rsidR="00FF1217" w:rsidRPr="00B9792C" w:rsidRDefault="00FF1217" w:rsidP="00FF121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color w:val="0070C0"/>
          <w:lang w:val="kk-KZ" w:eastAsia="ko-KR"/>
        </w:rPr>
      </w:pPr>
      <w:r w:rsidRPr="00B9792C">
        <w:rPr>
          <w:rFonts w:ascii="Times New Roman" w:eastAsia="Batang" w:hAnsi="Times New Roman" w:cs="Times New Roman"/>
          <w:color w:val="0070C0"/>
          <w:lang w:val="kk-KZ" w:eastAsia="ko-KR"/>
        </w:rPr>
        <w:t>Значения переводного коэффициента для различных видов учебной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5"/>
        <w:gridCol w:w="1588"/>
        <w:gridCol w:w="1577"/>
      </w:tblGrid>
      <w:tr w:rsidR="00B9792C" w:rsidRPr="00B9792C" w:rsidTr="00802B9E">
        <w:tc>
          <w:tcPr>
            <w:tcW w:w="6804" w:type="dxa"/>
            <w:vMerge w:val="restart"/>
            <w:vAlign w:val="center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b/>
                <w:color w:val="0070C0"/>
                <w:lang w:val="kk-KZ" w:eastAsia="ko-KR"/>
              </w:rPr>
              <w:t>Виды учебной работы</w:t>
            </w:r>
          </w:p>
        </w:tc>
        <w:tc>
          <w:tcPr>
            <w:tcW w:w="3402" w:type="dxa"/>
            <w:gridSpan w:val="2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b/>
                <w:color w:val="0070C0"/>
                <w:lang w:val="kk-KZ" w:eastAsia="ko-KR"/>
              </w:rPr>
              <w:t>Значение переводного коэффициента</w:t>
            </w:r>
          </w:p>
        </w:tc>
      </w:tr>
      <w:tr w:rsidR="00B9792C" w:rsidRPr="00B9792C" w:rsidTr="00802B9E">
        <w:tc>
          <w:tcPr>
            <w:tcW w:w="6804" w:type="dxa"/>
            <w:vMerge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0070C0"/>
                <w:lang w:val="kk-KZ" w:eastAsia="ko-KR"/>
              </w:rPr>
            </w:pP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70C0"/>
                <w:lang w:eastAsia="ko-KR"/>
              </w:rPr>
            </w:pPr>
            <w:r w:rsidRPr="00B9792C">
              <w:rPr>
                <w:rFonts w:ascii="Times New Roman" w:eastAsia="Batang" w:hAnsi="Times New Roman" w:cs="Times New Roman"/>
                <w:b/>
                <w:color w:val="0070C0"/>
                <w:lang w:val="en-US" w:eastAsia="ko-KR"/>
              </w:rPr>
              <w:t>min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70C0"/>
                <w:lang w:eastAsia="ko-KR"/>
              </w:rPr>
            </w:pPr>
            <w:r w:rsidRPr="00B9792C">
              <w:rPr>
                <w:rFonts w:ascii="Times New Roman" w:eastAsia="Batang" w:hAnsi="Times New Roman" w:cs="Times New Roman"/>
                <w:b/>
                <w:color w:val="0070C0"/>
                <w:lang w:val="en-US" w:eastAsia="ko-KR"/>
              </w:rPr>
              <w:t>max</w:t>
            </w:r>
          </w:p>
        </w:tc>
      </w:tr>
      <w:tr w:rsidR="00B9792C" w:rsidRPr="00B9792C" w:rsidTr="00802B9E">
        <w:tc>
          <w:tcPr>
            <w:tcW w:w="6804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70C0"/>
                <w:lang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eastAsia="ko-KR"/>
              </w:rPr>
              <w:t xml:space="preserve">Теоретическое обучение </w:t>
            </w: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(с учетом аудиторных занятий и СРС)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eastAsia="ko-KR"/>
              </w:rPr>
              <w:t>1,5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eastAsia="ko-KR"/>
              </w:rPr>
              <w:t>1,8</w:t>
            </w:r>
          </w:p>
        </w:tc>
      </w:tr>
      <w:tr w:rsidR="00B9792C" w:rsidRPr="00B9792C" w:rsidTr="00802B9E">
        <w:tc>
          <w:tcPr>
            <w:tcW w:w="6804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70C0"/>
                <w:lang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eastAsia="ko-KR"/>
              </w:rPr>
              <w:t>Учебная практика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eastAsia="ko-KR"/>
              </w:rPr>
              <w:t>0,5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val="en-US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en-US" w:eastAsia="ko-KR"/>
              </w:rPr>
              <w:t>0,6</w:t>
            </w:r>
          </w:p>
        </w:tc>
      </w:tr>
      <w:tr w:rsidR="00B9792C" w:rsidRPr="00B9792C" w:rsidTr="00802B9E">
        <w:tc>
          <w:tcPr>
            <w:tcW w:w="6804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 xml:space="preserve">Педагогическая практика 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1,0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1,2</w:t>
            </w:r>
          </w:p>
        </w:tc>
      </w:tr>
      <w:tr w:rsidR="00B9792C" w:rsidRPr="00B9792C" w:rsidTr="00802B9E">
        <w:tc>
          <w:tcPr>
            <w:tcW w:w="6804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Проиизводственная практика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2,5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3,0</w:t>
            </w:r>
          </w:p>
        </w:tc>
      </w:tr>
      <w:tr w:rsidR="00B9792C" w:rsidRPr="00B9792C" w:rsidTr="00802B9E">
        <w:tc>
          <w:tcPr>
            <w:tcW w:w="6804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Итоговая аттестация обучающегося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3,2</w:t>
            </w:r>
          </w:p>
        </w:tc>
        <w:tc>
          <w:tcPr>
            <w:tcW w:w="1701" w:type="dxa"/>
          </w:tcPr>
          <w:p w:rsidR="00FF1217" w:rsidRPr="00B9792C" w:rsidRDefault="00FF1217" w:rsidP="00FF12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4,5</w:t>
            </w:r>
          </w:p>
        </w:tc>
      </w:tr>
    </w:tbl>
    <w:p w:rsidR="00FF1217" w:rsidRPr="00B9792C" w:rsidRDefault="00FF1217" w:rsidP="00FF121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color w:val="0070C0"/>
          <w:lang w:eastAsia="ko-KR"/>
        </w:rPr>
      </w:pPr>
      <w:r w:rsidRPr="00B9792C">
        <w:rPr>
          <w:rFonts w:ascii="Times New Roman" w:eastAsia="Batang" w:hAnsi="Times New Roman" w:cs="Times New Roman"/>
          <w:color w:val="0070C0"/>
          <w:lang w:val="kk-KZ" w:eastAsia="ko-KR"/>
        </w:rPr>
        <w:t xml:space="preserve">Перерасчет кредитов </w:t>
      </w:r>
      <w:r w:rsidRPr="00B9792C">
        <w:rPr>
          <w:rFonts w:ascii="Times New Roman" w:eastAsia="Batang" w:hAnsi="Times New Roman" w:cs="Times New Roman"/>
          <w:color w:val="0070C0"/>
          <w:lang w:val="en-US" w:eastAsia="ko-KR"/>
        </w:rPr>
        <w:t>ECTS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 в кредиты Республики Казахстан осуществляется путем деления кредитов </w:t>
      </w:r>
      <w:r w:rsidRPr="00B9792C">
        <w:rPr>
          <w:rFonts w:ascii="Times New Roman" w:eastAsia="Batang" w:hAnsi="Times New Roman" w:cs="Times New Roman"/>
          <w:color w:val="0070C0"/>
          <w:lang w:val="en-US" w:eastAsia="ko-KR"/>
        </w:rPr>
        <w:t>ECTS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>, обратно – путем умножения на переводной коэффициент. При этом кредиты формируются в целых единицах.</w:t>
      </w:r>
    </w:p>
    <w:p w:rsidR="00FF1217" w:rsidRPr="00B9792C" w:rsidRDefault="00FF1217" w:rsidP="00FF121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70C0"/>
        </w:rPr>
      </w:pPr>
      <w:r w:rsidRPr="00B9792C">
        <w:rPr>
          <w:rFonts w:ascii="Times New Roman" w:hAnsi="Times New Roman" w:cs="Times New Roman"/>
          <w:color w:val="0070C0"/>
        </w:rPr>
        <w:t xml:space="preserve">Перезачет кредитов РК и </w:t>
      </w:r>
      <w:r w:rsidRPr="00B9792C">
        <w:rPr>
          <w:rFonts w:ascii="Times New Roman" w:eastAsia="Batang" w:hAnsi="Times New Roman" w:cs="Times New Roman"/>
          <w:color w:val="0070C0"/>
          <w:lang w:val="en-US" w:eastAsia="ko-KR"/>
        </w:rPr>
        <w:t>ECTS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 производится с учетом трудоемкости кредита </w:t>
      </w:r>
      <w:r w:rsidRPr="00B9792C">
        <w:rPr>
          <w:rFonts w:ascii="Times New Roman" w:eastAsia="Batang" w:hAnsi="Times New Roman" w:cs="Times New Roman"/>
          <w:color w:val="0070C0"/>
          <w:lang w:val="en-US" w:eastAsia="ko-KR"/>
        </w:rPr>
        <w:t>ECTS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 в соответствии с таблицей</w:t>
      </w:r>
      <w:r w:rsidRPr="00B9792C">
        <w:rPr>
          <w:rFonts w:ascii="Times New Roman" w:hAnsi="Times New Roman" w:cs="Times New Roman"/>
          <w:bCs/>
          <w:color w:val="0070C0"/>
        </w:rPr>
        <w:t>:</w:t>
      </w:r>
    </w:p>
    <w:tbl>
      <w:tblPr>
        <w:tblW w:w="6171" w:type="dxa"/>
        <w:jc w:val="center"/>
        <w:tblLook w:val="04A0" w:firstRow="1" w:lastRow="0" w:firstColumn="1" w:lastColumn="0" w:noHBand="0" w:noVBand="1"/>
      </w:tblPr>
      <w:tblGrid>
        <w:gridCol w:w="2983"/>
        <w:gridCol w:w="3188"/>
      </w:tblGrid>
      <w:tr w:rsidR="00B9792C" w:rsidRPr="00B9792C" w:rsidTr="00802B9E">
        <w:trPr>
          <w:trHeight w:val="32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9792C">
              <w:rPr>
                <w:rFonts w:ascii="Times New Roman" w:hAnsi="Times New Roman" w:cs="Times New Roman"/>
                <w:b/>
                <w:bCs/>
                <w:color w:val="0070C0"/>
              </w:rPr>
              <w:t>Кредиты ECTS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B9792C">
              <w:rPr>
                <w:rFonts w:ascii="Times New Roman" w:hAnsi="Times New Roman" w:cs="Times New Roman"/>
                <w:b/>
                <w:bCs/>
                <w:color w:val="0070C0"/>
              </w:rPr>
              <w:t>Кредиты РК</w:t>
            </w:r>
          </w:p>
        </w:tc>
      </w:tr>
      <w:tr w:rsidR="00B9792C" w:rsidRPr="00B9792C" w:rsidTr="00802B9E">
        <w:trPr>
          <w:trHeight w:val="219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B9792C" w:rsidRPr="00B9792C" w:rsidTr="00802B9E">
        <w:trPr>
          <w:trHeight w:val="209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</w:t>
            </w:r>
          </w:p>
        </w:tc>
      </w:tr>
      <w:tr w:rsidR="00B9792C" w:rsidRPr="00B9792C" w:rsidTr="00802B9E">
        <w:trPr>
          <w:trHeight w:val="213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2</w:t>
            </w:r>
          </w:p>
        </w:tc>
      </w:tr>
      <w:tr w:rsidR="00B9792C" w:rsidRPr="00B9792C" w:rsidTr="00802B9E">
        <w:trPr>
          <w:trHeight w:val="203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2</w:t>
            </w:r>
          </w:p>
        </w:tc>
      </w:tr>
      <w:tr w:rsidR="00B9792C" w:rsidRPr="00B9792C" w:rsidTr="00802B9E">
        <w:trPr>
          <w:trHeight w:val="207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3</w:t>
            </w:r>
          </w:p>
        </w:tc>
      </w:tr>
      <w:tr w:rsidR="00B9792C" w:rsidRPr="00B9792C" w:rsidTr="00802B9E">
        <w:trPr>
          <w:trHeight w:val="21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4</w:t>
            </w:r>
          </w:p>
        </w:tc>
      </w:tr>
      <w:tr w:rsidR="00B9792C" w:rsidRPr="00B9792C" w:rsidTr="00802B9E">
        <w:trPr>
          <w:trHeight w:val="20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lastRenderedPageBreak/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4</w:t>
            </w:r>
          </w:p>
        </w:tc>
      </w:tr>
      <w:tr w:rsidR="00B9792C" w:rsidRPr="00B9792C" w:rsidTr="00802B9E">
        <w:trPr>
          <w:trHeight w:val="19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5</w:t>
            </w:r>
          </w:p>
        </w:tc>
      </w:tr>
      <w:tr w:rsidR="00B9792C" w:rsidRPr="00B9792C" w:rsidTr="00802B9E">
        <w:trPr>
          <w:trHeight w:val="18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5</w:t>
            </w:r>
          </w:p>
        </w:tc>
      </w:tr>
      <w:tr w:rsidR="00B9792C" w:rsidRPr="00B9792C" w:rsidTr="00802B9E">
        <w:trPr>
          <w:trHeight w:val="185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6</w:t>
            </w:r>
          </w:p>
        </w:tc>
      </w:tr>
      <w:tr w:rsidR="00B9792C" w:rsidRPr="00B9792C" w:rsidTr="00802B9E">
        <w:trPr>
          <w:trHeight w:val="189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7</w:t>
            </w:r>
          </w:p>
        </w:tc>
      </w:tr>
      <w:tr w:rsidR="00B9792C" w:rsidRPr="00B9792C" w:rsidTr="00802B9E">
        <w:trPr>
          <w:trHeight w:val="179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7</w:t>
            </w:r>
          </w:p>
        </w:tc>
      </w:tr>
      <w:tr w:rsidR="00B9792C" w:rsidRPr="00B9792C" w:rsidTr="00802B9E">
        <w:trPr>
          <w:trHeight w:val="183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8</w:t>
            </w:r>
          </w:p>
        </w:tc>
      </w:tr>
      <w:tr w:rsidR="00B9792C" w:rsidRPr="00B9792C" w:rsidTr="00802B9E">
        <w:trPr>
          <w:trHeight w:val="315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8</w:t>
            </w:r>
          </w:p>
        </w:tc>
      </w:tr>
      <w:tr w:rsidR="00B9792C" w:rsidRPr="00B9792C" w:rsidTr="00802B9E">
        <w:trPr>
          <w:trHeight w:val="277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9</w:t>
            </w:r>
          </w:p>
        </w:tc>
      </w:tr>
      <w:tr w:rsidR="00B9792C" w:rsidRPr="00B9792C" w:rsidTr="00802B9E">
        <w:trPr>
          <w:trHeight w:val="267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10</w:t>
            </w:r>
          </w:p>
        </w:tc>
      </w:tr>
      <w:tr w:rsidR="00B9792C" w:rsidRPr="00B9792C" w:rsidTr="00802B9E">
        <w:trPr>
          <w:trHeight w:val="27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17" w:rsidRPr="00B9792C" w:rsidRDefault="00FF1217" w:rsidP="00FF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10</w:t>
            </w:r>
          </w:p>
        </w:tc>
      </w:tr>
    </w:tbl>
    <w:p w:rsidR="00FF1217" w:rsidRPr="00B9792C" w:rsidRDefault="00FF1217" w:rsidP="00FF121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</w:rPr>
      </w:pP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Перевод оценок учебных достижений балльно-рейтинговой буквенной системы в оценки по </w:t>
      </w:r>
      <w:r w:rsidRPr="00B9792C">
        <w:rPr>
          <w:rFonts w:ascii="Times New Roman" w:eastAsia="Batang" w:hAnsi="Times New Roman" w:cs="Times New Roman"/>
          <w:color w:val="0070C0"/>
          <w:lang w:val="en-US" w:eastAsia="ko-KR"/>
        </w:rPr>
        <w:t>ECTS</w:t>
      </w:r>
      <w:r w:rsidRPr="00B9792C">
        <w:rPr>
          <w:rFonts w:ascii="Times New Roman" w:eastAsia="Batang" w:hAnsi="Times New Roman" w:cs="Times New Roman"/>
          <w:color w:val="0070C0"/>
          <w:lang w:eastAsia="ko-KR"/>
        </w:rPr>
        <w:t xml:space="preserve"> осуществляется согласно следующей таблице:</w:t>
      </w:r>
    </w:p>
    <w:tbl>
      <w:tblPr>
        <w:tblW w:w="10206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772"/>
        <w:gridCol w:w="1624"/>
        <w:gridCol w:w="1772"/>
        <w:gridCol w:w="3413"/>
      </w:tblGrid>
      <w:tr w:rsidR="00B9792C" w:rsidRPr="00B9792C" w:rsidTr="00802B9E">
        <w:trPr>
          <w:trHeight w:val="904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Оценка по буквенной системе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Оценка по цифровой системе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%-ное содержание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Оценки</w:t>
            </w:r>
          </w:p>
          <w:p w:rsidR="00FF1217" w:rsidRPr="00B9792C" w:rsidRDefault="00FF1217" w:rsidP="00FF1217">
            <w:pPr>
              <w:kinsoku w:val="0"/>
              <w:overflowPunct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ECTS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b/>
                <w:color w:val="0070C0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Оценка по традиционной системе</w:t>
            </w:r>
          </w:p>
        </w:tc>
      </w:tr>
      <w:tr w:rsidR="00B9792C" w:rsidRPr="00B9792C" w:rsidTr="00802B9E">
        <w:trPr>
          <w:trHeight w:val="291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A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4,0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95-100</w:t>
            </w: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A</w:t>
            </w:r>
          </w:p>
        </w:tc>
        <w:tc>
          <w:tcPr>
            <w:tcW w:w="3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«Отлично»</w:t>
            </w:r>
          </w:p>
        </w:tc>
      </w:tr>
      <w:tr w:rsidR="00B9792C" w:rsidRPr="00B9792C" w:rsidTr="00802B9E">
        <w:trPr>
          <w:trHeight w:val="268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A</w:t>
            </w: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</w:rPr>
              <w:t>-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3,67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90-94</w:t>
            </w: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792C" w:rsidRPr="00B9792C" w:rsidTr="00802B9E">
        <w:trPr>
          <w:trHeight w:val="26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B</w:t>
            </w: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</w:rPr>
              <w:t>+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3,33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85-89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B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«Хорошо»</w:t>
            </w:r>
          </w:p>
        </w:tc>
      </w:tr>
      <w:tr w:rsidR="00B9792C" w:rsidRPr="00B9792C" w:rsidTr="00802B9E">
        <w:trPr>
          <w:trHeight w:val="224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B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3,0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80-84</w:t>
            </w: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C</w:t>
            </w:r>
          </w:p>
        </w:tc>
        <w:tc>
          <w:tcPr>
            <w:tcW w:w="34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«Хорошо»</w:t>
            </w:r>
          </w:p>
        </w:tc>
      </w:tr>
      <w:tr w:rsidR="00B9792C" w:rsidRPr="00B9792C" w:rsidTr="00802B9E">
        <w:trPr>
          <w:trHeight w:val="217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B-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2,67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75-79</w:t>
            </w:r>
          </w:p>
        </w:tc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792C" w:rsidRPr="00B9792C" w:rsidTr="00802B9E">
        <w:trPr>
          <w:trHeight w:val="208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C+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2,33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70-74</w:t>
            </w:r>
          </w:p>
        </w:tc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«Удовлетворительно»</w:t>
            </w:r>
          </w:p>
        </w:tc>
      </w:tr>
      <w:tr w:rsidR="00B9792C" w:rsidRPr="00B9792C" w:rsidTr="00802B9E">
        <w:trPr>
          <w:trHeight w:val="186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C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2,0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65-69</w:t>
            </w: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D</w:t>
            </w:r>
          </w:p>
        </w:tc>
        <w:tc>
          <w:tcPr>
            <w:tcW w:w="34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«Удовлетворительно»</w:t>
            </w:r>
          </w:p>
        </w:tc>
      </w:tr>
      <w:tr w:rsidR="00B9792C" w:rsidRPr="00B9792C" w:rsidTr="00802B9E">
        <w:trPr>
          <w:trHeight w:val="178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C-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1,67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60-64</w:t>
            </w:r>
          </w:p>
        </w:tc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792C" w:rsidRPr="00B9792C" w:rsidTr="00802B9E">
        <w:trPr>
          <w:trHeight w:val="171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D+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1,33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55-59</w:t>
            </w:r>
          </w:p>
        </w:tc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792C" w:rsidRPr="00B9792C" w:rsidTr="00802B9E">
        <w:trPr>
          <w:trHeight w:val="291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D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1,0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50-54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Batang" w:hAnsi="Times New Roman" w:cs="Times New Roman"/>
                <w:color w:val="0070C0"/>
                <w:lang w:val="kk-KZ" w:eastAsia="ko-KR"/>
              </w:rPr>
              <w:t>Е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color w:val="0070C0"/>
              </w:rPr>
              <w:t>«Удовлетворительно»</w:t>
            </w:r>
          </w:p>
        </w:tc>
      </w:tr>
      <w:tr w:rsidR="00B9792C" w:rsidRPr="00B9792C" w:rsidTr="00802B9E">
        <w:trPr>
          <w:trHeight w:val="254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F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0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0-49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>FX</w:t>
            </w: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</w:rPr>
              <w:t>,</w:t>
            </w:r>
            <w:r w:rsidRPr="00B9792C">
              <w:rPr>
                <w:rFonts w:ascii="Times New Roman" w:eastAsia="Gulim" w:hAnsi="Times New Roman" w:cs="Times New Roman"/>
                <w:bCs/>
                <w:color w:val="0070C0"/>
                <w:kern w:val="24"/>
                <w:lang w:val="en-US"/>
              </w:rPr>
              <w:t xml:space="preserve"> F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1217" w:rsidRPr="00B9792C" w:rsidRDefault="00FF1217" w:rsidP="00FF1217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B9792C">
              <w:rPr>
                <w:rFonts w:ascii="Times New Roman" w:hAnsi="Times New Roman" w:cs="Times New Roman"/>
                <w:bCs/>
                <w:color w:val="0070C0"/>
                <w:kern w:val="24"/>
              </w:rPr>
              <w:t>«Неудовлетворительно»</w:t>
            </w:r>
          </w:p>
        </w:tc>
      </w:tr>
    </w:tbl>
    <w:p w:rsidR="00966E24" w:rsidRPr="006D362A" w:rsidRDefault="00966E24" w:rsidP="00966E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66E24" w:rsidRDefault="00966E24" w:rsidP="006D36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b/>
          <w:color w:val="00B0F0"/>
        </w:rPr>
        <w:t>**</w:t>
      </w:r>
      <w:r w:rsidRPr="003744C1">
        <w:rPr>
          <w:rFonts w:ascii="Times New Roman" w:hAnsi="Times New Roman" w:cs="Times New Roman"/>
          <w:b/>
          <w:color w:val="00B0F0"/>
        </w:rPr>
        <w:t xml:space="preserve">ОПИСАНИЕ </w:t>
      </w:r>
      <w:r w:rsidRPr="003744C1">
        <w:rPr>
          <w:rFonts w:ascii="Times New Roman" w:hAnsi="Times New Roman" w:cs="Times New Roman"/>
          <w:color w:val="00B0F0"/>
        </w:rPr>
        <w:t>ожидаемых результатов обучения  как системы сформированных компетенций (по Дублинским дескрипторам).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color w:val="00B0F0"/>
        </w:rPr>
        <w:t xml:space="preserve">В скобках  даны А) краткое обобщенное содержание компетенции,  Б) глаголы, которые помогут сформулировать содержание компетенции по дисциплине, обозначить  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b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Когнитивная компетенция: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Знание.</w:t>
      </w:r>
      <w:r w:rsidRPr="003744C1">
        <w:rPr>
          <w:rFonts w:ascii="Times New Roman" w:hAnsi="Times New Roman" w:cs="Times New Roman"/>
          <w:color w:val="00B0F0"/>
        </w:rPr>
        <w:t xml:space="preserve"> [А) запоминание и воспроизведение изученного материала — от конкретных фактов до целостной теории; Б)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i/>
          <w:iCs/>
          <w:color w:val="00B0F0"/>
        </w:rPr>
        <w:t>знать,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3744C1">
        <w:rPr>
          <w:rFonts w:ascii="Times New Roman" w:hAnsi="Times New Roman" w:cs="Times New Roman"/>
          <w:color w:val="00B0F0"/>
        </w:rPr>
        <w:t>]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lastRenderedPageBreak/>
        <w:t>Понимание.</w:t>
      </w:r>
      <w:r w:rsidRPr="003744C1">
        <w:rPr>
          <w:rFonts w:ascii="Times New Roman" w:hAnsi="Times New Roman" w:cs="Times New Roman"/>
          <w:color w:val="00B0F0"/>
        </w:rPr>
        <w:t xml:space="preserve"> 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3744C1">
        <w:rPr>
          <w:rFonts w:ascii="Times New Roman" w:hAnsi="Times New Roman" w:cs="Times New Roman"/>
          <w:i/>
          <w:iCs/>
          <w:color w:val="00B0F0"/>
        </w:rPr>
        <w:t>классифицировать, описывать, определить признаки,  обсуждать, объяснять, выражаться, удостоверять, найти, признать, сообщают, переформулировать, анализировать, выбирать, переводить</w:t>
      </w:r>
      <w:r w:rsidRPr="003744C1">
        <w:rPr>
          <w:rFonts w:ascii="Times New Roman" w:hAnsi="Times New Roman" w:cs="Times New Roman"/>
          <w:color w:val="00B0F0"/>
        </w:rPr>
        <w:t xml:space="preserve">.]  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b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Функциональная компетенция: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i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Применение.</w:t>
      </w:r>
      <w:r w:rsidRPr="003744C1">
        <w:rPr>
          <w:rFonts w:ascii="Times New Roman" w:hAnsi="Times New Roman" w:cs="Times New Roman"/>
          <w:color w:val="00B0F0"/>
        </w:rPr>
        <w:t xml:space="preserve"> [А) </w:t>
      </w:r>
      <w:r w:rsidRPr="003744C1">
        <w:rPr>
          <w:rFonts w:ascii="Times New Roman" w:hAnsi="Times New Roman" w:cs="Times New Roman"/>
          <w:iCs/>
          <w:color w:val="00B0F0"/>
        </w:rPr>
        <w:t xml:space="preserve">умение использовать изученный материал в конкретных условиях и новых ситуациях; Б) </w:t>
      </w:r>
      <w:r w:rsidRPr="003744C1">
        <w:rPr>
          <w:rFonts w:ascii="Times New Roman" w:hAnsi="Times New Roman" w:cs="Times New Roman"/>
          <w:i/>
          <w:color w:val="00B0F0"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3744C1">
        <w:rPr>
          <w:rFonts w:ascii="Times New Roman" w:hAnsi="Times New Roman" w:cs="Times New Roman"/>
          <w:color w:val="00B0F0"/>
        </w:rPr>
        <w:t>]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Анализ.</w:t>
      </w:r>
      <w:r w:rsidRPr="003744C1">
        <w:rPr>
          <w:rFonts w:ascii="Times New Roman" w:hAnsi="Times New Roman" w:cs="Times New Roman"/>
          <w:color w:val="00B0F0"/>
        </w:rPr>
        <w:t xml:space="preserve"> [А) способность 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3744C1">
        <w:rPr>
          <w:rFonts w:ascii="Times New Roman" w:hAnsi="Times New Roman" w:cs="Times New Roman"/>
          <w:i/>
          <w:color w:val="00B0F0"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3744C1">
        <w:rPr>
          <w:rFonts w:ascii="Times New Roman" w:hAnsi="Times New Roman" w:cs="Times New Roman"/>
          <w:color w:val="00B0F0"/>
        </w:rPr>
        <w:t xml:space="preserve">.] 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b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Системная компетенция: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Синтез.</w:t>
      </w:r>
      <w:r w:rsidRPr="003744C1">
        <w:rPr>
          <w:rFonts w:ascii="Times New Roman" w:hAnsi="Times New Roman" w:cs="Times New Roman"/>
          <w:color w:val="00B0F0"/>
        </w:rPr>
        <w:t xml:space="preserve"> [А) </w:t>
      </w:r>
      <w:r w:rsidRPr="003744C1">
        <w:rPr>
          <w:rFonts w:ascii="Times New Roman" w:hAnsi="Times New Roman" w:cs="Times New Roman"/>
          <w:iCs/>
          <w:color w:val="00B0F0"/>
        </w:rPr>
        <w:t>умение комбинировать элементы, чтобы получить целое, обладающее новизной, (</w:t>
      </w:r>
      <w:r w:rsidRPr="003744C1">
        <w:rPr>
          <w:rFonts w:ascii="Times New Roman" w:hAnsi="Times New Roman" w:cs="Times New Roman"/>
          <w:color w:val="00B0F0"/>
        </w:rPr>
        <w:t>сочинение, выступление, доклад, реферат, проект, кейс, квест и др.)</w:t>
      </w:r>
      <w:r w:rsidRPr="003744C1">
        <w:rPr>
          <w:rFonts w:ascii="Times New Roman" w:hAnsi="Times New Roman" w:cs="Times New Roman"/>
          <w:iCs/>
          <w:color w:val="00B0F0"/>
        </w:rPr>
        <w:t xml:space="preserve">; Б) </w:t>
      </w:r>
      <w:r w:rsidRPr="003744C1">
        <w:rPr>
          <w:rFonts w:ascii="Times New Roman" w:hAnsi="Times New Roman" w:cs="Times New Roman"/>
          <w:i/>
          <w:color w:val="00B0F0"/>
        </w:rPr>
        <w:t>организовать, собрать, собирать, составлять, строить, создавать, разрабатывать, формулировать, доказывать свою точку зрения,  управлять, организовывать, планировать, прогнозировать, готовить, предлагать, создать, написать</w:t>
      </w:r>
      <w:r w:rsidRPr="003744C1">
        <w:rPr>
          <w:rFonts w:ascii="Times New Roman" w:hAnsi="Times New Roman" w:cs="Times New Roman"/>
          <w:color w:val="00B0F0"/>
        </w:rPr>
        <w:t xml:space="preserve">.] 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Оценка.</w:t>
      </w:r>
      <w:r w:rsidRPr="003744C1">
        <w:rPr>
          <w:rFonts w:ascii="Times New Roman" w:hAnsi="Times New Roman" w:cs="Times New Roman"/>
          <w:color w:val="00B0F0"/>
        </w:rPr>
        <w:t xml:space="preserve"> [А) </w:t>
      </w:r>
      <w:r w:rsidRPr="003744C1">
        <w:rPr>
          <w:rFonts w:ascii="Times New Roman" w:hAnsi="Times New Roman" w:cs="Times New Roman"/>
          <w:iCs/>
          <w:color w:val="00B0F0"/>
        </w:rPr>
        <w:t>умение оценивать значение того или иного материала, логику изложения информации, построения текста,</w:t>
      </w:r>
      <w:r w:rsidRPr="003744C1">
        <w:rPr>
          <w:rFonts w:ascii="Times New Roman" w:hAnsi="Times New Roman" w:cs="Times New Roman"/>
          <w:color w:val="00B0F0"/>
        </w:rPr>
        <w:t xml:space="preserve"> соответствие выводов</w:t>
      </w:r>
      <w:r w:rsidRPr="003744C1">
        <w:rPr>
          <w:rFonts w:ascii="Times New Roman" w:hAnsi="Times New Roman" w:cs="Times New Roman"/>
          <w:iCs/>
          <w:color w:val="00B0F0"/>
        </w:rPr>
        <w:t xml:space="preserve">, </w:t>
      </w:r>
      <w:r w:rsidRPr="003744C1">
        <w:rPr>
          <w:rFonts w:ascii="Times New Roman" w:hAnsi="Times New Roman" w:cs="Times New Roman"/>
          <w:color w:val="00B0F0"/>
        </w:rPr>
        <w:t>значимость того или иного продукта деятельности</w:t>
      </w:r>
      <w:r w:rsidRPr="003744C1">
        <w:rPr>
          <w:rFonts w:ascii="Times New Roman" w:hAnsi="Times New Roman" w:cs="Times New Roman"/>
          <w:iCs/>
          <w:color w:val="00B0F0"/>
        </w:rPr>
        <w:t xml:space="preserve">; Б) </w:t>
      </w:r>
      <w:r w:rsidRPr="003744C1">
        <w:rPr>
          <w:rFonts w:ascii="Times New Roman" w:hAnsi="Times New Roman" w:cs="Times New Roman"/>
          <w:i/>
          <w:color w:val="00B0F0"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3744C1">
        <w:rPr>
          <w:rFonts w:ascii="Times New Roman" w:hAnsi="Times New Roman" w:cs="Times New Roman"/>
          <w:color w:val="00B0F0"/>
        </w:rPr>
        <w:t xml:space="preserve">] 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b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>Социальная компетенция: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 xml:space="preserve">Готовность к сотрудничеству: А) </w:t>
      </w:r>
      <w:r w:rsidRPr="003744C1">
        <w:rPr>
          <w:rFonts w:ascii="Times New Roman" w:hAnsi="Times New Roman" w:cs="Times New Roman"/>
          <w:color w:val="00B0F0"/>
        </w:rPr>
        <w:t xml:space="preserve">сообщать информацию, идеи, проблемы и решения, работать в команде; Б) </w:t>
      </w:r>
      <w:r w:rsidRPr="003744C1">
        <w:rPr>
          <w:rFonts w:ascii="Times New Roman" w:hAnsi="Times New Roman" w:cs="Times New Roman"/>
          <w:i/>
          <w:color w:val="00B0F0"/>
        </w:rPr>
        <w:t>Формулировать (проблему, цель, задачу, выводы, положенияи др.); определять ( требования, критерии, принципы); принимать решения и сообщать о них, делать выводы, аргументировать, обосновывать, настаивать, убеждать и др.</w:t>
      </w:r>
    </w:p>
    <w:p w:rsidR="003744C1" w:rsidRPr="003744C1" w:rsidRDefault="003744C1" w:rsidP="003744C1">
      <w:pPr>
        <w:jc w:val="both"/>
        <w:rPr>
          <w:rFonts w:ascii="Times New Roman" w:hAnsi="Times New Roman" w:cs="Times New Roman"/>
          <w:b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 xml:space="preserve">Метакомпетенция: </w:t>
      </w:r>
    </w:p>
    <w:p w:rsidR="003744C1" w:rsidRPr="003744C1" w:rsidRDefault="003744C1" w:rsidP="003744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B0F0"/>
        </w:rPr>
      </w:pPr>
      <w:r w:rsidRPr="003744C1">
        <w:rPr>
          <w:rFonts w:ascii="Times New Roman" w:hAnsi="Times New Roman" w:cs="Times New Roman"/>
          <w:b/>
          <w:color w:val="00B0F0"/>
        </w:rPr>
        <w:t xml:space="preserve">Умения в области обучения. </w:t>
      </w:r>
      <w:r w:rsidRPr="003744C1">
        <w:rPr>
          <w:rFonts w:ascii="Times New Roman" w:hAnsi="Times New Roman" w:cs="Times New Roman"/>
          <w:color w:val="00B0F0"/>
        </w:rPr>
        <w:t xml:space="preserve">[А) развить такие умения в области обучения, которые необходимы для продолжения обучения с высокой степенью автономности.; Б) </w:t>
      </w:r>
      <w:r w:rsidRPr="003744C1">
        <w:rPr>
          <w:rFonts w:ascii="Times New Roman" w:hAnsi="Times New Roman" w:cs="Times New Roman"/>
          <w:b/>
          <w:color w:val="00B0F0"/>
        </w:rPr>
        <w:t xml:space="preserve"> </w:t>
      </w:r>
      <w:r w:rsidRPr="003744C1">
        <w:rPr>
          <w:rFonts w:ascii="Times New Roman" w:hAnsi="Times New Roman" w:cs="Times New Roman"/>
          <w:i/>
          <w:color w:val="00B0F0"/>
        </w:rPr>
        <w:t>Быть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r w:rsidRPr="003744C1">
        <w:rPr>
          <w:rFonts w:ascii="Times New Roman" w:hAnsi="Times New Roman" w:cs="Times New Roman"/>
          <w:b/>
          <w:color w:val="00B0F0"/>
        </w:rPr>
        <w:t xml:space="preserve"> ]</w:t>
      </w:r>
    </w:p>
    <w:p w:rsidR="003744C1" w:rsidRPr="006D362A" w:rsidRDefault="003744C1" w:rsidP="006D36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44C1" w:rsidRPr="006D362A" w:rsidSect="005C4B2D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DCE"/>
    <w:multiLevelType w:val="hybridMultilevel"/>
    <w:tmpl w:val="D9D4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BC1"/>
    <w:multiLevelType w:val="hybridMultilevel"/>
    <w:tmpl w:val="27EA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BDC"/>
    <w:multiLevelType w:val="hybridMultilevel"/>
    <w:tmpl w:val="59B87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103C"/>
    <w:multiLevelType w:val="hybridMultilevel"/>
    <w:tmpl w:val="1282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060EE"/>
    <w:multiLevelType w:val="hybridMultilevel"/>
    <w:tmpl w:val="B2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D2668"/>
    <w:multiLevelType w:val="hybridMultilevel"/>
    <w:tmpl w:val="166E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5547E"/>
    <w:multiLevelType w:val="hybridMultilevel"/>
    <w:tmpl w:val="5664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1C28ED"/>
    <w:multiLevelType w:val="hybridMultilevel"/>
    <w:tmpl w:val="A5CE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7A"/>
    <w:rsid w:val="00020E1A"/>
    <w:rsid w:val="00020F30"/>
    <w:rsid w:val="00033D1F"/>
    <w:rsid w:val="00054E32"/>
    <w:rsid w:val="000A7483"/>
    <w:rsid w:val="000B312F"/>
    <w:rsid w:val="000C4ABB"/>
    <w:rsid w:val="00157E53"/>
    <w:rsid w:val="00191F06"/>
    <w:rsid w:val="001B565E"/>
    <w:rsid w:val="001D5B0E"/>
    <w:rsid w:val="001E2135"/>
    <w:rsid w:val="002078F4"/>
    <w:rsid w:val="00227D5B"/>
    <w:rsid w:val="00270F9D"/>
    <w:rsid w:val="002854A5"/>
    <w:rsid w:val="002A3A8F"/>
    <w:rsid w:val="002B43ED"/>
    <w:rsid w:val="002D0AE3"/>
    <w:rsid w:val="002D7A48"/>
    <w:rsid w:val="002E3D6F"/>
    <w:rsid w:val="0034534C"/>
    <w:rsid w:val="003744C1"/>
    <w:rsid w:val="003749CA"/>
    <w:rsid w:val="00385849"/>
    <w:rsid w:val="003A1E64"/>
    <w:rsid w:val="003A4C98"/>
    <w:rsid w:val="003C5D7E"/>
    <w:rsid w:val="003C6465"/>
    <w:rsid w:val="003E15A1"/>
    <w:rsid w:val="00405A9F"/>
    <w:rsid w:val="00445587"/>
    <w:rsid w:val="0047280A"/>
    <w:rsid w:val="004961C0"/>
    <w:rsid w:val="004A2B24"/>
    <w:rsid w:val="004B4AA5"/>
    <w:rsid w:val="004F2774"/>
    <w:rsid w:val="004F5DBD"/>
    <w:rsid w:val="00512811"/>
    <w:rsid w:val="00571D8A"/>
    <w:rsid w:val="005B6926"/>
    <w:rsid w:val="005C4B2D"/>
    <w:rsid w:val="00606189"/>
    <w:rsid w:val="006508EE"/>
    <w:rsid w:val="00696836"/>
    <w:rsid w:val="006D362A"/>
    <w:rsid w:val="006F6494"/>
    <w:rsid w:val="007119CA"/>
    <w:rsid w:val="007324E0"/>
    <w:rsid w:val="00772817"/>
    <w:rsid w:val="00792E54"/>
    <w:rsid w:val="007B795E"/>
    <w:rsid w:val="007C507A"/>
    <w:rsid w:val="007D3067"/>
    <w:rsid w:val="00802B9E"/>
    <w:rsid w:val="00803577"/>
    <w:rsid w:val="008260F6"/>
    <w:rsid w:val="00866E62"/>
    <w:rsid w:val="00875AA6"/>
    <w:rsid w:val="008F1A9F"/>
    <w:rsid w:val="0091080F"/>
    <w:rsid w:val="00966E24"/>
    <w:rsid w:val="009F0759"/>
    <w:rsid w:val="00A12D6E"/>
    <w:rsid w:val="00A22D8E"/>
    <w:rsid w:val="00A25D54"/>
    <w:rsid w:val="00A72EC3"/>
    <w:rsid w:val="00A74D0C"/>
    <w:rsid w:val="00B15B5C"/>
    <w:rsid w:val="00B9792C"/>
    <w:rsid w:val="00BB1785"/>
    <w:rsid w:val="00BB20CF"/>
    <w:rsid w:val="00BB67B5"/>
    <w:rsid w:val="00C26D6D"/>
    <w:rsid w:val="00C629CA"/>
    <w:rsid w:val="00C6720F"/>
    <w:rsid w:val="00C74A41"/>
    <w:rsid w:val="00CA1FAA"/>
    <w:rsid w:val="00CB52E7"/>
    <w:rsid w:val="00D03EC2"/>
    <w:rsid w:val="00D4082F"/>
    <w:rsid w:val="00D44951"/>
    <w:rsid w:val="00D5101C"/>
    <w:rsid w:val="00DA19BE"/>
    <w:rsid w:val="00DC754F"/>
    <w:rsid w:val="00DE535F"/>
    <w:rsid w:val="00E06958"/>
    <w:rsid w:val="00E117A2"/>
    <w:rsid w:val="00E47A47"/>
    <w:rsid w:val="00E63AA2"/>
    <w:rsid w:val="00E93042"/>
    <w:rsid w:val="00ED383C"/>
    <w:rsid w:val="00EE6EA7"/>
    <w:rsid w:val="00F06A2A"/>
    <w:rsid w:val="00F14D3D"/>
    <w:rsid w:val="00F61D5B"/>
    <w:rsid w:val="00F7370E"/>
    <w:rsid w:val="00FA33A1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13513-53CE-4ED7-ADF7-B73A2F35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74"/>
  </w:style>
  <w:style w:type="paragraph" w:styleId="4">
    <w:name w:val="heading 4"/>
    <w:basedOn w:val="a"/>
    <w:next w:val="a"/>
    <w:link w:val="40"/>
    <w:qFormat/>
    <w:rsid w:val="00966E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01C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Название Знак"/>
    <w:basedOn w:val="a0"/>
    <w:link w:val="aa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Strong"/>
    <w:uiPriority w:val="22"/>
    <w:qFormat/>
    <w:rsid w:val="00792E54"/>
    <w:rPr>
      <w:b/>
      <w:bCs/>
    </w:rPr>
  </w:style>
  <w:style w:type="paragraph" w:styleId="21">
    <w:name w:val="Body Text 2"/>
    <w:basedOn w:val="a"/>
    <w:link w:val="22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A3A8F"/>
    <w:pPr>
      <w:spacing w:after="120"/>
    </w:pPr>
  </w:style>
  <w:style w:type="character" w:customStyle="1" w:styleId="af">
    <w:name w:val="Основной текст Знак"/>
    <w:basedOn w:val="a0"/>
    <w:link w:val="ae"/>
    <w:rsid w:val="002A3A8F"/>
  </w:style>
  <w:style w:type="paragraph" w:styleId="3">
    <w:name w:val="Body Text 3"/>
    <w:basedOn w:val="a"/>
    <w:link w:val="30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66E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Знак"/>
    <w:basedOn w:val="a"/>
    <w:next w:val="a"/>
    <w:rsid w:val="00966E24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966E24"/>
    <w:rPr>
      <w:i/>
      <w:iCs/>
      <w:color w:val="000000"/>
      <w:sz w:val="20"/>
      <w:szCs w:val="20"/>
    </w:rPr>
  </w:style>
  <w:style w:type="character" w:customStyle="1" w:styleId="A30">
    <w:name w:val="A3"/>
    <w:rsid w:val="00966E24"/>
    <w:rPr>
      <w:b/>
      <w:bCs/>
      <w:i/>
      <w:iCs/>
      <w:color w:val="000000"/>
    </w:rPr>
  </w:style>
  <w:style w:type="character" w:customStyle="1" w:styleId="A40">
    <w:name w:val="A4"/>
    <w:rsid w:val="00966E24"/>
    <w:rPr>
      <w:b/>
      <w:bCs/>
      <w:i/>
      <w:iCs/>
      <w:color w:val="000000"/>
      <w:sz w:val="26"/>
      <w:szCs w:val="26"/>
    </w:rPr>
  </w:style>
  <w:style w:type="paragraph" w:styleId="af1">
    <w:name w:val="Normal (Web)"/>
    <w:basedOn w:val="a"/>
    <w:uiPriority w:val="99"/>
    <w:rsid w:val="00FF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ymkul@kaznu.kz" TargetMode="External"/><Relationship Id="rId5" Type="http://schemas.openxmlformats.org/officeDocument/2006/relationships/hyperlink" Target="mailto:ayymkul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Windows User</cp:lastModifiedBy>
  <cp:revision>9</cp:revision>
  <dcterms:created xsi:type="dcterms:W3CDTF">2017-01-23T05:38:00Z</dcterms:created>
  <dcterms:modified xsi:type="dcterms:W3CDTF">2017-02-02T11:48:00Z</dcterms:modified>
</cp:coreProperties>
</file>